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C00F7" w14:textId="77777777" w:rsidR="00165C83" w:rsidRPr="004213F4" w:rsidRDefault="00165C83" w:rsidP="00165C83">
      <w:pPr>
        <w:pStyle w:val="EC-Title-5"/>
        <w:spacing w:before="200"/>
      </w:pPr>
      <w:bookmarkStart w:id="0" w:name="_Toc216951019"/>
      <w:r w:rsidRPr="004213F4">
        <w:t>Опитувальний інструмент для збирання поведінкових даних щодо прийняття вакцинації та залучення до неї</w:t>
      </w:r>
      <w:bookmarkEnd w:id="0"/>
    </w:p>
    <w:p w14:paraId="0A2DE691" w14:textId="77777777" w:rsidR="00165C83" w:rsidRPr="004213F4" w:rsidRDefault="00165C83" w:rsidP="00165C83">
      <w:pPr>
        <w:pStyle w:val="ECDC-Para"/>
        <w:spacing w:after="80"/>
      </w:pPr>
      <w:r w:rsidRPr="004213F4">
        <w:t xml:space="preserve">Цей опитувальний інструмент можна використовувати для збирання соціальних і поведінкових даних щодо прийняття вакцинації та залучення до неї, тим самим підтримуючи діагностику бар’єрів і чинників сприяння вакцинації у специфічних популяціях (Таблиця 1; інструмент також доступний як </w:t>
      </w:r>
      <w:hyperlink r:id="rId7" w:history="1">
        <w:r w:rsidRPr="004213F4">
          <w:rPr>
            <w:rStyle w:val="Hyperlink"/>
          </w:rPr>
          <w:t>редагований документ Word</w:t>
        </w:r>
      </w:hyperlink>
      <w:r w:rsidRPr="004213F4">
        <w:t xml:space="preserve">). Він розроблений на основі опитувальних запитань, психометрично валідованих у попередніх дослідженнях </w:t>
      </w:r>
      <w:r w:rsidRPr="004213F4">
        <w:fldChar w:fldCharType="begin">
          <w:fldData xml:space="preserve">PEVuZE5vdGU+PENpdGU+PEF1dGhvcj5MYXJzb248L0F1dGhvcj48WWVhcj4yMDE2PC9ZZWFyPjxS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</w:fldData>
        </w:fldChar>
      </w:r>
      <w:r w:rsidRPr="004213F4">
        <w:instrText xml:space="preserve"> ADDIN EN.CITE </w:instrText>
      </w:r>
      <w:r w:rsidRPr="004213F4">
        <w:fldChar w:fldCharType="begin">
          <w:fldData xml:space="preserve">PEVuZE5vdGU+PENpdGU+PEF1dGhvcj5MYXJzb248L0F1dGhvcj48WWVhcj4yMDE2PC9ZZWFyPjxS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</w:fldData>
        </w:fldChar>
      </w:r>
      <w:r w:rsidRPr="004213F4">
        <w:instrText xml:space="preserve"> ADDIN EN.CITE.DATA </w:instrText>
      </w:r>
      <w:r w:rsidRPr="004213F4">
        <w:fldChar w:fldCharType="end"/>
      </w:r>
      <w:r w:rsidRPr="004213F4">
        <w:fldChar w:fldCharType="separate"/>
      </w:r>
      <w:r w:rsidRPr="004213F4">
        <w:t>[15,18,19,31,40-42]</w:t>
      </w:r>
      <w:r w:rsidRPr="004213F4">
        <w:fldChar w:fldCharType="end"/>
      </w:r>
      <w:r w:rsidRPr="004213F4">
        <w:t>. Він містить:</w:t>
      </w:r>
    </w:p>
    <w:p w14:paraId="1DF30332" w14:textId="77777777" w:rsidR="00165C83" w:rsidRPr="004213F4" w:rsidRDefault="00165C83" w:rsidP="00165C83">
      <w:pPr>
        <w:pStyle w:val="EC-List1"/>
      </w:pPr>
      <w:r w:rsidRPr="004213F4">
        <w:t>Підтримку отримання інформованої згоди;</w:t>
      </w:r>
    </w:p>
    <w:p w14:paraId="0ECE69B0" w14:textId="77777777" w:rsidR="00165C83" w:rsidRPr="004213F4" w:rsidRDefault="00165C83" w:rsidP="00165C83">
      <w:pPr>
        <w:pStyle w:val="EC-List1"/>
      </w:pPr>
      <w:r w:rsidRPr="004213F4">
        <w:t>Вісім вступних запитань щодо соціально-демографічних чинників і поведінки щодо вакцинації;</w:t>
      </w:r>
    </w:p>
    <w:p w14:paraId="1FB93438" w14:textId="77777777" w:rsidR="00165C83" w:rsidRPr="004213F4" w:rsidRDefault="00165C83" w:rsidP="00165C83">
      <w:pPr>
        <w:pStyle w:val="EC-List1"/>
      </w:pPr>
      <w:r w:rsidRPr="004213F4">
        <w:t>П’ятнадцять пунктів, заснованих на моделі 5С, де респонденти можуть оцінити, наскільки вони згодні або не згодні з низкою тверджень; та</w:t>
      </w:r>
    </w:p>
    <w:p w14:paraId="1F15136D" w14:textId="77777777" w:rsidR="00165C83" w:rsidRPr="004213F4" w:rsidRDefault="00165C83" w:rsidP="00165C83">
      <w:pPr>
        <w:pStyle w:val="EC-List1end"/>
      </w:pPr>
      <w:r w:rsidRPr="004213F4">
        <w:t>Сім запропонованих якісних запитань.</w:t>
      </w:r>
    </w:p>
    <w:p w14:paraId="0696F03A" w14:textId="77777777" w:rsidR="00165C83" w:rsidRPr="004213F4" w:rsidRDefault="00165C83" w:rsidP="00165C83">
      <w:pPr>
        <w:pStyle w:val="ECDC-Para"/>
      </w:pPr>
      <w:r w:rsidRPr="004213F4">
        <w:t>У 15 пунктах, заснованих на моделі 5С, є по три пункти для кожного C, причому один визначено як базовий показник для кожного C. Бажано, щоб опитування проводилося з повним набором із 15 пунктів; однак, якщо існують обмеження ресурсів, його можна обмежити п’ятьма базовими пунктами.</w:t>
      </w:r>
    </w:p>
    <w:p w14:paraId="678A9A50" w14:textId="77777777" w:rsidR="00165C83" w:rsidRPr="004213F4" w:rsidRDefault="00165C83" w:rsidP="00165C83">
      <w:pPr>
        <w:pStyle w:val="ECDC-Para"/>
      </w:pPr>
      <w:r w:rsidRPr="004213F4">
        <w:t xml:space="preserve">Список запропонованих відкритих якісних запитань можна або додати до опитування, щоб отримати глибше розуміння думок і дій людей, або використати як основу для окремих якісних досліджень (Таблиця 1; запитання також доступні у версії </w:t>
      </w:r>
      <w:hyperlink r:id="rId8" w:history="1">
        <w:r w:rsidRPr="004213F4">
          <w:rPr>
            <w:rStyle w:val="Hyperlink"/>
          </w:rPr>
          <w:t>редагованого документа Word</w:t>
        </w:r>
      </w:hyperlink>
      <w:r w:rsidRPr="004213F4">
        <w:t xml:space="preserve"> опитувального інструмента). Якісні запитання з відкритими відповідями можуть надати цінну можливість респондентам відповідати своїми словами.</w:t>
      </w:r>
    </w:p>
    <w:p w14:paraId="4B4EE693" w14:textId="77777777" w:rsidR="00165C83" w:rsidRPr="004213F4" w:rsidRDefault="00165C83" w:rsidP="00165C83">
      <w:pPr>
        <w:pStyle w:val="ECDC-Para"/>
        <w:spacing w:before="240"/>
      </w:pPr>
      <w:r w:rsidRPr="004213F4">
        <w:t xml:space="preserve">Перед використанням інструмента важливо зібрати міждисциплінарну дослідницьку команду, бажано з людиною, яка має навички розроблення опитувань і статистичного аналізу. Команда має визначити точні дослідницькі запитання та спільно розробити протокол дослідження й план аналізу. Детальна інформація про адаптацію опитувального інструмента та розроблення протоколу дослідження надається після інструмента. Прикладовий план аналізу подано далі в цьому розділі, а також можна завантажити </w:t>
      </w:r>
      <w:hyperlink r:id="rId9" w:history="1">
        <w:r w:rsidRPr="004213F4">
          <w:rPr>
            <w:rStyle w:val="Hyperlink"/>
          </w:rPr>
          <w:t>код аналізу</w:t>
        </w:r>
      </w:hyperlink>
      <w:r w:rsidRPr="004213F4">
        <w:t xml:space="preserve"> (Рамки 1–3), написаний мовами Stata та R.</w:t>
      </w:r>
    </w:p>
    <w:p w14:paraId="2CF06461" w14:textId="77777777" w:rsidR="00165C83" w:rsidRPr="004213F4" w:rsidRDefault="00165C83" w:rsidP="00165C83">
      <w:pPr>
        <w:pStyle w:val="ECDC-Para"/>
        <w:spacing w:before="240"/>
      </w:pPr>
      <w:bookmarkStart w:id="1" w:name="_Toc216949154"/>
      <w:r w:rsidRPr="004213F4">
        <w:rPr>
          <w:rStyle w:val="EC-Table-topChar"/>
          <w:color w:val="69AE23"/>
        </w:rPr>
        <w:t>Таблиця 1.</w:t>
      </w:r>
      <w:r w:rsidRPr="004213F4">
        <w:rPr>
          <w:rStyle w:val="EC-Table-topChar"/>
        </w:rPr>
        <w:t xml:space="preserve"> Опитувальний інструмент для збирання поведінкових даних щодо прийняття вакцинації та залучення до неї</w:t>
      </w:r>
      <w:bookmarkEnd w:id="1"/>
    </w:p>
    <w:tbl>
      <w:tblPr>
        <w:tblStyle w:val="TableGrid"/>
        <w:tblW w:w="9175"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2122"/>
        <w:gridCol w:w="1150"/>
        <w:gridCol w:w="3782"/>
        <w:gridCol w:w="2121"/>
      </w:tblGrid>
      <w:tr w:rsidR="00165C83" w:rsidRPr="004213F4" w14:paraId="601CB068" w14:textId="77777777" w:rsidTr="00EB4090">
        <w:trPr>
          <w:trHeight w:val="397"/>
        </w:trPr>
        <w:tc>
          <w:tcPr>
            <w:tcW w:w="9175" w:type="dxa"/>
            <w:gridSpan w:val="4"/>
            <w:shd w:val="clear" w:color="auto" w:fill="69AE23"/>
            <w:vAlign w:val="center"/>
          </w:tcPr>
          <w:p w14:paraId="1D47A1F3" w14:textId="77777777" w:rsidR="00165C83" w:rsidRPr="004213F4" w:rsidRDefault="00165C83" w:rsidP="00EB4090">
            <w:pPr>
              <w:pStyle w:val="NoSpacing"/>
              <w:rPr>
                <w:rFonts w:cs="Tahoma"/>
                <w:b/>
                <w:bCs/>
                <w:color w:val="FFFFFF" w:themeColor="background1"/>
              </w:rPr>
            </w:pPr>
            <w:r w:rsidRPr="004213F4">
              <w:rPr>
                <w:b/>
                <w:color w:val="FFFFFF" w:themeColor="background1"/>
              </w:rPr>
              <w:t>Інформована згода</w:t>
            </w:r>
          </w:p>
        </w:tc>
      </w:tr>
      <w:tr w:rsidR="00165C83" w:rsidRPr="004213F4" w14:paraId="451C7DA4" w14:textId="77777777" w:rsidTr="00EB4090">
        <w:trPr>
          <w:trHeight w:val="397"/>
        </w:trPr>
        <w:tc>
          <w:tcPr>
            <w:tcW w:w="9175" w:type="dxa"/>
            <w:gridSpan w:val="4"/>
            <w:shd w:val="clear" w:color="auto" w:fill="FFFFFF" w:themeFill="background1"/>
          </w:tcPr>
          <w:p w14:paraId="47A86A69" w14:textId="77777777" w:rsidR="00165C83" w:rsidRPr="004213F4" w:rsidRDefault="00165C83" w:rsidP="00EB4090">
            <w:pPr>
              <w:pStyle w:val="EC-Para"/>
              <w:spacing w:before="240"/>
            </w:pPr>
            <w:r w:rsidRPr="004213F4">
              <w:t>Дякуємо за вашу зацікавленість нашим дослідженням. Ми — дослідники з (вкажіть назву установи), і нас цікавить (вкажіть цілі дослідження). Ваші відповіді допоможуть нам інформувати та адаптувати наші втручання для підвищення залучення до вакцинації. Відповіді на наші запитання займуть приблизно (вкажіть кількість хвилин) хвилин. Перш ніж ви погодитеся взяти участь у дослідженні, будь ласка, уважно прочитайте наведену нижче інформацію.</w:t>
            </w:r>
          </w:p>
          <w:p w14:paraId="230715D0" w14:textId="77777777" w:rsidR="00165C83" w:rsidRPr="004213F4" w:rsidRDefault="00165C83" w:rsidP="00EB4090">
            <w:pPr>
              <w:pStyle w:val="EC-Para"/>
            </w:pPr>
            <w:r w:rsidRPr="004213F4">
              <w:t>Ваша участь у цьому дослідженні є цілком добровільною, і на запитання немає правильних чи неправильних відповідей. Запитання стосуються вакцинації та ваших ставлень до вакцинації. Ми також попросимо деяку інформацію про вас, наприклад вашу стать, вік і рівень освіти. Надані вами відповіді будуть анонімізовані, тобто ми не зможемо пов’язати дані з вами. Дані збиратиме (вкажіть назву агенції збору даних) і буде передано дослідницькій команді в (вкажіть назву установи дослідників). Інституційна комісія з етики (IRB) у (вкажіть установу IRB) розглянула протокол дослідження й надала дозвіл на проведення дослідження (вкажіть номер дозволу в круглих дужках).</w:t>
            </w:r>
          </w:p>
          <w:p w14:paraId="61DC93F8" w14:textId="77777777" w:rsidR="00165C83" w:rsidRPr="004213F4" w:rsidRDefault="00165C83" w:rsidP="00EB4090">
            <w:pPr>
              <w:pStyle w:val="EC-Para"/>
            </w:pPr>
            <w:r w:rsidRPr="004213F4">
              <w:t>Ваші дані зберігатимуться на серверах (вкажіть місце зберігання даних) і будуть доступні лише дослідникам, які беруть участь у цьому проєкті. Ваші дані будуть зберігатися тут (вкажіть кількість років) років. Ваші дані можуть бути використані в майбутньому для інших дослідницьких проєктів із подібною метою — зрозуміти ставлення до вакцинації. Використання та зберігання даних відбуватиметься відповідно до Загального регламенту із захисту даних (GDPR) і національних законів.</w:t>
            </w:r>
          </w:p>
          <w:p w14:paraId="66256EE7" w14:textId="77777777" w:rsidR="00165C83" w:rsidRPr="004213F4" w:rsidRDefault="00165C83" w:rsidP="00EB4090">
            <w:pPr>
              <w:pStyle w:val="EC-Para"/>
              <w:spacing w:after="240"/>
            </w:pPr>
            <w:r w:rsidRPr="004213F4">
              <w:t>Якщо у вас є запитання або занепокоєння щодо цього дослідження чи щодо того, як ми будемо використовувати та зберігати ваші дані, ви можете зв’язатися з (вкажіть ім’я) за адресою (вкажіть електронну адресу).</w:t>
            </w:r>
          </w:p>
        </w:tc>
      </w:tr>
      <w:tr w:rsidR="00165C83" w:rsidRPr="004213F4" w14:paraId="586E95D6" w14:textId="77777777" w:rsidTr="00EB4090">
        <w:trPr>
          <w:trHeight w:val="397"/>
        </w:trPr>
        <w:tc>
          <w:tcPr>
            <w:tcW w:w="9175" w:type="dxa"/>
            <w:gridSpan w:val="4"/>
            <w:shd w:val="clear" w:color="auto" w:fill="FFFFFF" w:themeFill="background1"/>
          </w:tcPr>
          <w:p w14:paraId="710CE1BB" w14:textId="77777777" w:rsidR="00165C83" w:rsidRPr="004213F4" w:rsidRDefault="00165C83" w:rsidP="00EB4090">
            <w:pPr>
              <w:pStyle w:val="EC-Para"/>
              <w:keepNext/>
              <w:spacing w:before="200"/>
              <w:rPr>
                <w:b/>
                <w:bCs/>
              </w:rPr>
            </w:pPr>
            <w:r w:rsidRPr="004213F4">
              <w:rPr>
                <w:b/>
              </w:rPr>
              <w:lastRenderedPageBreak/>
              <w:t>Згода</w:t>
            </w:r>
          </w:p>
          <w:p w14:paraId="163CA505" w14:textId="77777777" w:rsidR="00165C83" w:rsidRPr="004213F4" w:rsidRDefault="00165C83" w:rsidP="00EB4090">
            <w:pPr>
              <w:pStyle w:val="EC-Para"/>
            </w:pPr>
            <w:r w:rsidRPr="004213F4">
              <w:t>Погоджуючись взяти участь, я розумію, що:</w:t>
            </w:r>
          </w:p>
          <w:p w14:paraId="2F935B74" w14:textId="77777777" w:rsidR="00165C83" w:rsidRPr="004213F4" w:rsidRDefault="00165C83" w:rsidP="00EB4090">
            <w:pPr>
              <w:pStyle w:val="EC-Para"/>
            </w:pPr>
            <w:r w:rsidRPr="004213F4">
              <w:t>Моя участь є добровільною.</w:t>
            </w:r>
          </w:p>
          <w:p w14:paraId="4328322E" w14:textId="77777777" w:rsidR="00165C83" w:rsidRPr="004213F4" w:rsidRDefault="00165C83" w:rsidP="00EB4090">
            <w:pPr>
              <w:pStyle w:val="EC-Para"/>
            </w:pPr>
            <w:r w:rsidRPr="004213F4">
              <w:t>Мої дані будуть використані для дослідження ставлень до вакцинації.</w:t>
            </w:r>
          </w:p>
          <w:p w14:paraId="7819DBA9" w14:textId="77777777" w:rsidR="00165C83" w:rsidRPr="004213F4" w:rsidRDefault="00165C83" w:rsidP="00EB4090">
            <w:pPr>
              <w:pStyle w:val="EC-Para"/>
              <w:tabs>
                <w:tab w:val="left" w:pos="2714"/>
              </w:tabs>
            </w:pPr>
            <w:r w:rsidRPr="004213F4">
              <w:t>Мої дані будуть анонімізовані.</w:t>
            </w:r>
          </w:p>
          <w:p w14:paraId="130CD124" w14:textId="77777777" w:rsidR="00165C83" w:rsidRPr="004213F4" w:rsidRDefault="00165C83" w:rsidP="00EB4090">
            <w:pPr>
              <w:pStyle w:val="EC-Para"/>
            </w:pPr>
            <w:r w:rsidRPr="004213F4">
              <w:t>Мої дані будуть надійно зберігатися відповідно до правил GDPR і національних законів.</w:t>
            </w:r>
          </w:p>
          <w:p w14:paraId="6DC01789" w14:textId="77777777" w:rsidR="00165C83" w:rsidRPr="004213F4" w:rsidRDefault="00165C83" w:rsidP="00EB4090">
            <w:pPr>
              <w:pStyle w:val="EC-Para"/>
            </w:pPr>
            <w:r w:rsidRPr="004213F4">
              <w:t>Я можу відмовитися від участі будь-коли.</w:t>
            </w:r>
          </w:p>
          <w:p w14:paraId="7D53CB37" w14:textId="77777777" w:rsidR="00165C83" w:rsidRPr="004213F4" w:rsidRDefault="00165C83" w:rsidP="00EB4090">
            <w:pPr>
              <w:pStyle w:val="EC-Para"/>
            </w:pPr>
            <w:r w:rsidRPr="004213F4">
              <w:t>Ви погоджуєтесь взяти участь у цьому дослідженні?</w:t>
            </w:r>
          </w:p>
          <w:p w14:paraId="12A80547" w14:textId="77777777" w:rsidR="00165C83" w:rsidRPr="004213F4" w:rsidRDefault="00165C83" w:rsidP="00EB4090">
            <w:pPr>
              <w:pStyle w:val="EC-Para"/>
              <w:spacing w:before="120"/>
            </w:pPr>
            <w:r w:rsidRPr="004213F4">
              <w:t>Так / Ні</w:t>
            </w:r>
          </w:p>
          <w:p w14:paraId="52DF37DA" w14:textId="77777777" w:rsidR="00165C83" w:rsidRPr="004213F4" w:rsidRDefault="00165C83" w:rsidP="00EB4090">
            <w:pPr>
              <w:pStyle w:val="EC-Para"/>
              <w:spacing w:before="120"/>
            </w:pPr>
          </w:p>
        </w:tc>
      </w:tr>
      <w:tr w:rsidR="00165C83" w:rsidRPr="004213F4" w14:paraId="7D0B271C" w14:textId="77777777" w:rsidTr="00EB4090">
        <w:trPr>
          <w:trHeight w:val="397"/>
        </w:trPr>
        <w:tc>
          <w:tcPr>
            <w:tcW w:w="2124" w:type="dxa"/>
            <w:shd w:val="clear" w:color="auto" w:fill="69AE23"/>
            <w:vAlign w:val="center"/>
          </w:tcPr>
          <w:p w14:paraId="2577254F" w14:textId="77777777" w:rsidR="00165C83" w:rsidRPr="004213F4" w:rsidRDefault="00165C83" w:rsidP="00EB4090">
            <w:pPr>
              <w:pStyle w:val="NoSpacing"/>
              <w:rPr>
                <w:rFonts w:cs="Tahoma"/>
                <w:b/>
                <w:bCs/>
                <w:color w:val="FFFFFF" w:themeColor="background1"/>
              </w:rPr>
            </w:pPr>
            <w:r w:rsidRPr="004213F4">
              <w:rPr>
                <w:b/>
                <w:color w:val="FFFFFF" w:themeColor="background1"/>
              </w:rPr>
              <w:t>Тема</w:t>
            </w:r>
          </w:p>
        </w:tc>
        <w:tc>
          <w:tcPr>
            <w:tcW w:w="1132" w:type="dxa"/>
            <w:shd w:val="clear" w:color="auto" w:fill="69AE23"/>
            <w:vAlign w:val="center"/>
          </w:tcPr>
          <w:p w14:paraId="66DF171F" w14:textId="77777777" w:rsidR="00165C83" w:rsidRPr="004213F4" w:rsidRDefault="00165C83" w:rsidP="00EB4090">
            <w:pPr>
              <w:pStyle w:val="NoSpacing"/>
              <w:rPr>
                <w:rFonts w:cs="Tahoma"/>
                <w:b/>
                <w:bCs/>
                <w:color w:val="FFFFFF" w:themeColor="background1"/>
              </w:rPr>
            </w:pPr>
            <w:r w:rsidRPr="004213F4">
              <w:rPr>
                <w:b/>
                <w:color w:val="FFFFFF" w:themeColor="background1"/>
              </w:rPr>
              <w:t>Пункт</w:t>
            </w:r>
          </w:p>
        </w:tc>
        <w:tc>
          <w:tcPr>
            <w:tcW w:w="3796" w:type="dxa"/>
            <w:shd w:val="clear" w:color="auto" w:fill="69AE23"/>
            <w:vAlign w:val="center"/>
          </w:tcPr>
          <w:p w14:paraId="1786EEC9" w14:textId="77777777" w:rsidR="00165C83" w:rsidRPr="004213F4" w:rsidRDefault="00165C83" w:rsidP="00EB4090">
            <w:pPr>
              <w:pStyle w:val="NoSpacing"/>
              <w:rPr>
                <w:rFonts w:cs="Tahoma"/>
                <w:b/>
                <w:bCs/>
                <w:color w:val="FFFFFF" w:themeColor="background1"/>
              </w:rPr>
            </w:pPr>
            <w:r w:rsidRPr="004213F4">
              <w:rPr>
                <w:b/>
                <w:color w:val="FFFFFF" w:themeColor="background1"/>
              </w:rPr>
              <w:t>Запитання</w:t>
            </w:r>
          </w:p>
        </w:tc>
        <w:tc>
          <w:tcPr>
            <w:tcW w:w="2123" w:type="dxa"/>
            <w:shd w:val="clear" w:color="auto" w:fill="69AE23"/>
            <w:vAlign w:val="center"/>
          </w:tcPr>
          <w:p w14:paraId="2E83456D" w14:textId="77777777" w:rsidR="00165C83" w:rsidRPr="004213F4" w:rsidRDefault="00165C83" w:rsidP="00EB4090">
            <w:pPr>
              <w:pStyle w:val="NoSpacing"/>
              <w:rPr>
                <w:rFonts w:cs="Tahoma"/>
                <w:b/>
                <w:bCs/>
                <w:color w:val="FFFFFF" w:themeColor="background1"/>
              </w:rPr>
            </w:pPr>
            <w:r w:rsidRPr="004213F4">
              <w:rPr>
                <w:b/>
                <w:color w:val="FFFFFF" w:themeColor="background1"/>
              </w:rPr>
              <w:t>Варіанти відповідей</w:t>
            </w:r>
          </w:p>
        </w:tc>
      </w:tr>
      <w:tr w:rsidR="00165C83" w:rsidRPr="004213F4" w14:paraId="093A460F" w14:textId="77777777" w:rsidTr="00EB4090">
        <w:trPr>
          <w:trHeight w:val="397"/>
        </w:trPr>
        <w:tc>
          <w:tcPr>
            <w:tcW w:w="2124" w:type="dxa"/>
            <w:vMerge w:val="restart"/>
          </w:tcPr>
          <w:p w14:paraId="2FE84613" w14:textId="77777777" w:rsidR="00165C83" w:rsidRPr="004213F4" w:rsidRDefault="00165C83" w:rsidP="00EB4090">
            <w:pPr>
              <w:pStyle w:val="NoSpacing"/>
              <w:rPr>
                <w:rFonts w:cs="Tahoma"/>
                <w:b/>
                <w:bCs/>
              </w:rPr>
            </w:pPr>
            <w:r w:rsidRPr="004213F4">
              <w:rPr>
                <w:b/>
              </w:rPr>
              <w:t>Соціально-демографічні дані</w:t>
            </w:r>
          </w:p>
        </w:tc>
        <w:tc>
          <w:tcPr>
            <w:tcW w:w="1132" w:type="dxa"/>
          </w:tcPr>
          <w:p w14:paraId="7CD505C4" w14:textId="77777777" w:rsidR="00165C83" w:rsidRPr="004213F4" w:rsidRDefault="00165C83" w:rsidP="00EB4090">
            <w:pPr>
              <w:pStyle w:val="NoSpacing"/>
              <w:rPr>
                <w:rFonts w:cs="Tahoma"/>
              </w:rPr>
            </w:pPr>
            <w:r w:rsidRPr="004213F4">
              <w:t>1</w:t>
            </w:r>
          </w:p>
        </w:tc>
        <w:tc>
          <w:tcPr>
            <w:tcW w:w="3796" w:type="dxa"/>
          </w:tcPr>
          <w:p w14:paraId="134B1941" w14:textId="77777777" w:rsidR="00165C83" w:rsidRPr="004213F4" w:rsidRDefault="00165C83" w:rsidP="00EB4090">
            <w:pPr>
              <w:pStyle w:val="NoSpacing"/>
              <w:rPr>
                <w:rFonts w:cs="Tahoma"/>
              </w:rPr>
            </w:pPr>
            <w:r w:rsidRPr="004213F4">
              <w:t>Скільки вам років?</w:t>
            </w:r>
          </w:p>
        </w:tc>
        <w:tc>
          <w:tcPr>
            <w:tcW w:w="2123" w:type="dxa"/>
          </w:tcPr>
          <w:p w14:paraId="43149F91" w14:textId="77777777" w:rsidR="00165C83" w:rsidRPr="004213F4" w:rsidRDefault="00165C83" w:rsidP="00EB4090">
            <w:pPr>
              <w:pStyle w:val="NoSpacing"/>
              <w:rPr>
                <w:rFonts w:cs="Tahoma"/>
              </w:rPr>
            </w:pPr>
            <w:r w:rsidRPr="004213F4">
              <w:t>Кількість років</w:t>
            </w:r>
          </w:p>
        </w:tc>
      </w:tr>
      <w:tr w:rsidR="00165C83" w:rsidRPr="004213F4" w14:paraId="31EA078C" w14:textId="77777777" w:rsidTr="00EB4090">
        <w:trPr>
          <w:trHeight w:val="397"/>
        </w:trPr>
        <w:tc>
          <w:tcPr>
            <w:tcW w:w="2124" w:type="dxa"/>
            <w:vMerge/>
          </w:tcPr>
          <w:p w14:paraId="1B9E72C3" w14:textId="77777777" w:rsidR="00165C83" w:rsidRPr="004213F4" w:rsidRDefault="00165C83" w:rsidP="00EB4090">
            <w:pPr>
              <w:pStyle w:val="NoSpacing"/>
              <w:rPr>
                <w:rFonts w:cs="Tahoma"/>
              </w:rPr>
            </w:pPr>
          </w:p>
        </w:tc>
        <w:tc>
          <w:tcPr>
            <w:tcW w:w="1132" w:type="dxa"/>
          </w:tcPr>
          <w:p w14:paraId="28A556FE" w14:textId="77777777" w:rsidR="00165C83" w:rsidRPr="004213F4" w:rsidRDefault="00165C83" w:rsidP="00EB4090">
            <w:pPr>
              <w:pStyle w:val="NoSpacing"/>
              <w:rPr>
                <w:rFonts w:cs="Tahoma"/>
              </w:rPr>
            </w:pPr>
            <w:r w:rsidRPr="004213F4">
              <w:t>2</w:t>
            </w:r>
          </w:p>
        </w:tc>
        <w:tc>
          <w:tcPr>
            <w:tcW w:w="3796" w:type="dxa"/>
          </w:tcPr>
          <w:p w14:paraId="6A0711EE" w14:textId="77777777" w:rsidR="00165C83" w:rsidRPr="004213F4" w:rsidRDefault="00165C83" w:rsidP="00EB4090">
            <w:pPr>
              <w:pStyle w:val="NoSpacing"/>
              <w:rPr>
                <w:rFonts w:cs="Tahoma"/>
              </w:rPr>
            </w:pPr>
            <w:r w:rsidRPr="004213F4">
              <w:t>Ваша стать?</w:t>
            </w:r>
          </w:p>
        </w:tc>
        <w:tc>
          <w:tcPr>
            <w:tcW w:w="2123" w:type="dxa"/>
          </w:tcPr>
          <w:p w14:paraId="2C47D87D" w14:textId="77777777" w:rsidR="00165C83" w:rsidRPr="004213F4" w:rsidRDefault="00165C83" w:rsidP="00165C83">
            <w:pPr>
              <w:pStyle w:val="NoSpacing"/>
              <w:numPr>
                <w:ilvl w:val="1"/>
                <w:numId w:val="3"/>
              </w:numPr>
              <w:rPr>
                <w:rFonts w:cs="Tahoma"/>
              </w:rPr>
            </w:pPr>
            <w:r w:rsidRPr="004213F4">
              <w:t>Чоловіча</w:t>
            </w:r>
          </w:p>
          <w:p w14:paraId="5B490501" w14:textId="77777777" w:rsidR="00165C83" w:rsidRPr="004213F4" w:rsidRDefault="00165C83" w:rsidP="00165C83">
            <w:pPr>
              <w:pStyle w:val="NoSpacing"/>
              <w:numPr>
                <w:ilvl w:val="1"/>
                <w:numId w:val="3"/>
              </w:numPr>
              <w:rPr>
                <w:rFonts w:cs="Tahoma"/>
              </w:rPr>
            </w:pPr>
            <w:r w:rsidRPr="004213F4">
              <w:t>Жіноча</w:t>
            </w:r>
          </w:p>
          <w:p w14:paraId="1B51F026" w14:textId="77777777" w:rsidR="00165C83" w:rsidRPr="004213F4" w:rsidRDefault="00165C83" w:rsidP="00165C83">
            <w:pPr>
              <w:pStyle w:val="NoSpacing"/>
              <w:numPr>
                <w:ilvl w:val="1"/>
                <w:numId w:val="3"/>
              </w:numPr>
              <w:rPr>
                <w:rFonts w:cs="Tahoma"/>
              </w:rPr>
            </w:pPr>
            <w:r w:rsidRPr="004213F4">
              <w:t>Небінарна</w:t>
            </w:r>
          </w:p>
          <w:p w14:paraId="3176B427" w14:textId="77777777" w:rsidR="00165C83" w:rsidRPr="004213F4" w:rsidRDefault="00165C83" w:rsidP="00165C83">
            <w:pPr>
              <w:pStyle w:val="NoSpacing"/>
              <w:numPr>
                <w:ilvl w:val="1"/>
                <w:numId w:val="3"/>
              </w:numPr>
              <w:rPr>
                <w:rFonts w:cs="Tahoma"/>
              </w:rPr>
            </w:pPr>
            <w:r w:rsidRPr="004213F4">
              <w:t>Інша / Віддаю перевагу не відповідати</w:t>
            </w:r>
          </w:p>
        </w:tc>
      </w:tr>
      <w:tr w:rsidR="00165C83" w:rsidRPr="004213F4" w14:paraId="5D7F5C10" w14:textId="77777777" w:rsidTr="00EB4090">
        <w:trPr>
          <w:trHeight w:val="397"/>
        </w:trPr>
        <w:tc>
          <w:tcPr>
            <w:tcW w:w="2124" w:type="dxa"/>
            <w:vMerge/>
          </w:tcPr>
          <w:p w14:paraId="7A30555B" w14:textId="77777777" w:rsidR="00165C83" w:rsidRPr="004213F4" w:rsidRDefault="00165C83" w:rsidP="00EB4090">
            <w:pPr>
              <w:pStyle w:val="NoSpacing"/>
              <w:rPr>
                <w:rFonts w:cs="Tahoma"/>
              </w:rPr>
            </w:pPr>
          </w:p>
        </w:tc>
        <w:tc>
          <w:tcPr>
            <w:tcW w:w="1132" w:type="dxa"/>
          </w:tcPr>
          <w:p w14:paraId="2B47798C" w14:textId="77777777" w:rsidR="00165C83" w:rsidRPr="004213F4" w:rsidRDefault="00165C83" w:rsidP="00EB4090">
            <w:pPr>
              <w:pStyle w:val="NoSpacing"/>
              <w:rPr>
                <w:rFonts w:cs="Tahoma"/>
              </w:rPr>
            </w:pPr>
            <w:r w:rsidRPr="004213F4">
              <w:t>3</w:t>
            </w:r>
          </w:p>
        </w:tc>
        <w:tc>
          <w:tcPr>
            <w:tcW w:w="3796" w:type="dxa"/>
          </w:tcPr>
          <w:p w14:paraId="700EC281" w14:textId="77777777" w:rsidR="00165C83" w:rsidRPr="004213F4" w:rsidRDefault="00165C83" w:rsidP="00EB4090">
            <w:pPr>
              <w:pStyle w:val="NoSpacing"/>
              <w:rPr>
                <w:rFonts w:cs="Tahoma"/>
              </w:rPr>
            </w:pPr>
            <w:r w:rsidRPr="004213F4">
              <w:t>Де в країні ви мешкаєте?</w:t>
            </w:r>
          </w:p>
        </w:tc>
        <w:tc>
          <w:tcPr>
            <w:tcW w:w="2123" w:type="dxa"/>
          </w:tcPr>
          <w:p w14:paraId="0148B61E" w14:textId="77777777" w:rsidR="00165C83" w:rsidRPr="004213F4" w:rsidRDefault="00165C83" w:rsidP="00EB4090">
            <w:pPr>
              <w:pStyle w:val="NoSpacing"/>
              <w:rPr>
                <w:rFonts w:cs="Tahoma"/>
              </w:rPr>
            </w:pPr>
            <w:r w:rsidRPr="004213F4">
              <w:t>Варіанти регіонів, адаптовані до країни (пронумерувати з 1)</w:t>
            </w:r>
          </w:p>
        </w:tc>
      </w:tr>
      <w:tr w:rsidR="00165C83" w:rsidRPr="004213F4" w14:paraId="5FF96616" w14:textId="77777777" w:rsidTr="00EB4090">
        <w:trPr>
          <w:trHeight w:val="397"/>
        </w:trPr>
        <w:tc>
          <w:tcPr>
            <w:tcW w:w="2124" w:type="dxa"/>
            <w:vMerge/>
          </w:tcPr>
          <w:p w14:paraId="79FBB05F" w14:textId="77777777" w:rsidR="00165C83" w:rsidRPr="004213F4" w:rsidRDefault="00165C83" w:rsidP="00EB4090">
            <w:pPr>
              <w:pStyle w:val="NoSpacing"/>
              <w:rPr>
                <w:rFonts w:cs="Tahoma"/>
              </w:rPr>
            </w:pPr>
          </w:p>
        </w:tc>
        <w:tc>
          <w:tcPr>
            <w:tcW w:w="1132" w:type="dxa"/>
          </w:tcPr>
          <w:p w14:paraId="47AA1AA8" w14:textId="77777777" w:rsidR="00165C83" w:rsidRPr="004213F4" w:rsidRDefault="00165C83" w:rsidP="00EB4090">
            <w:pPr>
              <w:pStyle w:val="NoSpacing"/>
              <w:rPr>
                <w:rFonts w:cs="Tahoma"/>
              </w:rPr>
            </w:pPr>
            <w:r w:rsidRPr="004213F4">
              <w:t>4</w:t>
            </w:r>
          </w:p>
        </w:tc>
        <w:tc>
          <w:tcPr>
            <w:tcW w:w="3796" w:type="dxa"/>
          </w:tcPr>
          <w:p w14:paraId="63CD7978" w14:textId="77777777" w:rsidR="00165C83" w:rsidRPr="004213F4" w:rsidRDefault="00165C83" w:rsidP="00EB4090">
            <w:pPr>
              <w:pStyle w:val="NoSpacing"/>
              <w:rPr>
                <w:rFonts w:cs="Tahoma"/>
              </w:rPr>
            </w:pPr>
            <w:r w:rsidRPr="004213F4">
              <w:t>Який найвищий рівень освіти ви здобули?</w:t>
            </w:r>
          </w:p>
        </w:tc>
        <w:tc>
          <w:tcPr>
            <w:tcW w:w="2123" w:type="dxa"/>
          </w:tcPr>
          <w:p w14:paraId="5CB9D3A6" w14:textId="77777777" w:rsidR="00165C83" w:rsidRPr="004213F4" w:rsidRDefault="00165C83" w:rsidP="00EB4090">
            <w:pPr>
              <w:pStyle w:val="NoSpacing"/>
              <w:rPr>
                <w:rFonts w:cs="Tahoma"/>
              </w:rPr>
            </w:pPr>
            <w:r w:rsidRPr="004213F4">
              <w:t>Варіанти, адаптовані до країни (пронумерувати з 1)</w:t>
            </w:r>
          </w:p>
        </w:tc>
      </w:tr>
      <w:tr w:rsidR="00165C83" w:rsidRPr="004213F4" w14:paraId="40D0DD5D" w14:textId="77777777" w:rsidTr="00EB4090">
        <w:trPr>
          <w:trHeight w:val="397"/>
        </w:trPr>
        <w:tc>
          <w:tcPr>
            <w:tcW w:w="2124" w:type="dxa"/>
            <w:vMerge/>
            <w:tcBorders>
              <w:bottom w:val="single" w:sz="4" w:space="0" w:color="A6A6A6" w:themeColor="background1" w:themeShade="A6"/>
            </w:tcBorders>
          </w:tcPr>
          <w:p w14:paraId="7DCE5193" w14:textId="77777777" w:rsidR="00165C83" w:rsidRPr="004213F4" w:rsidRDefault="00165C83" w:rsidP="00EB4090">
            <w:pPr>
              <w:pStyle w:val="NoSpacing"/>
              <w:rPr>
                <w:rFonts w:cs="Tahoma"/>
              </w:rPr>
            </w:pPr>
          </w:p>
        </w:tc>
        <w:tc>
          <w:tcPr>
            <w:tcW w:w="1132" w:type="dxa"/>
            <w:tcBorders>
              <w:bottom w:val="single" w:sz="4" w:space="0" w:color="A6A6A6" w:themeColor="background1" w:themeShade="A6"/>
            </w:tcBorders>
          </w:tcPr>
          <w:p w14:paraId="6F1C70B5" w14:textId="77777777" w:rsidR="00165C83" w:rsidRPr="004213F4" w:rsidRDefault="00165C83" w:rsidP="00EB4090">
            <w:pPr>
              <w:pStyle w:val="NoSpacing"/>
              <w:rPr>
                <w:rFonts w:cs="Tahoma"/>
              </w:rPr>
            </w:pPr>
            <w:r w:rsidRPr="004213F4">
              <w:t>5</w:t>
            </w:r>
          </w:p>
        </w:tc>
        <w:tc>
          <w:tcPr>
            <w:tcW w:w="3796" w:type="dxa"/>
            <w:tcBorders>
              <w:bottom w:val="single" w:sz="4" w:space="0" w:color="A6A6A6" w:themeColor="background1" w:themeShade="A6"/>
            </w:tcBorders>
          </w:tcPr>
          <w:p w14:paraId="311CB6C8" w14:textId="77777777" w:rsidR="00165C83" w:rsidRPr="004213F4" w:rsidRDefault="00165C83" w:rsidP="00EB4090">
            <w:pPr>
              <w:pStyle w:val="NoSpacing"/>
              <w:rPr>
                <w:rFonts w:cs="Tahoma"/>
              </w:rPr>
            </w:pPr>
            <w:r w:rsidRPr="004213F4">
              <w:t>Ваш поточний статус…?</w:t>
            </w:r>
          </w:p>
        </w:tc>
        <w:tc>
          <w:tcPr>
            <w:tcW w:w="2123" w:type="dxa"/>
            <w:tcBorders>
              <w:bottom w:val="single" w:sz="4" w:space="0" w:color="A6A6A6" w:themeColor="background1" w:themeShade="A6"/>
            </w:tcBorders>
          </w:tcPr>
          <w:p w14:paraId="359CE735" w14:textId="77777777" w:rsidR="00165C83" w:rsidRPr="004213F4" w:rsidRDefault="00165C83" w:rsidP="00165C83">
            <w:pPr>
              <w:pStyle w:val="NoSpacing"/>
              <w:numPr>
                <w:ilvl w:val="0"/>
                <w:numId w:val="4"/>
              </w:numPr>
              <w:rPr>
                <w:rFonts w:cs="Tahoma"/>
              </w:rPr>
            </w:pPr>
            <w:r w:rsidRPr="004213F4">
              <w:t>Найманий(а)</w:t>
            </w:r>
          </w:p>
          <w:p w14:paraId="5F5E99D8" w14:textId="77777777" w:rsidR="00165C83" w:rsidRPr="004213F4" w:rsidRDefault="00165C83" w:rsidP="00165C83">
            <w:pPr>
              <w:pStyle w:val="NoSpacing"/>
              <w:numPr>
                <w:ilvl w:val="0"/>
                <w:numId w:val="4"/>
              </w:numPr>
              <w:rPr>
                <w:rFonts w:cs="Tahoma"/>
              </w:rPr>
            </w:pPr>
            <w:r w:rsidRPr="004213F4">
              <w:t>Самозайнятий(а)</w:t>
            </w:r>
          </w:p>
          <w:p w14:paraId="4B40D925" w14:textId="77777777" w:rsidR="00165C83" w:rsidRPr="004213F4" w:rsidRDefault="00165C83" w:rsidP="00165C83">
            <w:pPr>
              <w:pStyle w:val="NoSpacing"/>
              <w:numPr>
                <w:ilvl w:val="0"/>
                <w:numId w:val="4"/>
              </w:numPr>
              <w:rPr>
                <w:rFonts w:cs="Tahoma"/>
              </w:rPr>
            </w:pPr>
            <w:r w:rsidRPr="004213F4">
              <w:t>Без роботи</w:t>
            </w:r>
          </w:p>
          <w:p w14:paraId="11D74CF1" w14:textId="77777777" w:rsidR="00165C83" w:rsidRPr="004213F4" w:rsidRDefault="00165C83" w:rsidP="00165C83">
            <w:pPr>
              <w:pStyle w:val="NoSpacing"/>
              <w:numPr>
                <w:ilvl w:val="0"/>
                <w:numId w:val="4"/>
              </w:numPr>
              <w:rPr>
                <w:rFonts w:cs="Tahoma"/>
              </w:rPr>
            </w:pPr>
            <w:r w:rsidRPr="004213F4">
              <w:t>Студент(ка)</w:t>
            </w:r>
          </w:p>
          <w:p w14:paraId="0BAF6DA1" w14:textId="77777777" w:rsidR="00165C83" w:rsidRPr="004213F4" w:rsidRDefault="00165C83" w:rsidP="00165C83">
            <w:pPr>
              <w:pStyle w:val="NoSpacing"/>
              <w:numPr>
                <w:ilvl w:val="0"/>
                <w:numId w:val="4"/>
              </w:numPr>
              <w:rPr>
                <w:rFonts w:cs="Tahoma"/>
              </w:rPr>
            </w:pPr>
            <w:r w:rsidRPr="004213F4">
              <w:t>Пенсіонер(ка)</w:t>
            </w:r>
          </w:p>
          <w:p w14:paraId="640D762E" w14:textId="77777777" w:rsidR="00165C83" w:rsidRPr="004213F4" w:rsidRDefault="00165C83" w:rsidP="00165C83">
            <w:pPr>
              <w:pStyle w:val="NoSpacing"/>
              <w:numPr>
                <w:ilvl w:val="0"/>
                <w:numId w:val="4"/>
              </w:numPr>
              <w:rPr>
                <w:rFonts w:cs="Tahoma"/>
              </w:rPr>
            </w:pPr>
            <w:r w:rsidRPr="004213F4">
              <w:t>Не може працювати</w:t>
            </w:r>
          </w:p>
          <w:p w14:paraId="737BA17E" w14:textId="77777777" w:rsidR="00165C83" w:rsidRPr="004213F4" w:rsidRDefault="00165C83" w:rsidP="00165C83">
            <w:pPr>
              <w:pStyle w:val="NoSpacing"/>
              <w:numPr>
                <w:ilvl w:val="0"/>
                <w:numId w:val="4"/>
              </w:numPr>
              <w:rPr>
                <w:rFonts w:cs="Tahoma"/>
              </w:rPr>
            </w:pPr>
            <w:r w:rsidRPr="004213F4">
              <w:t>Інше</w:t>
            </w:r>
          </w:p>
          <w:p w14:paraId="68EF565B" w14:textId="77777777" w:rsidR="00165C83" w:rsidRPr="004213F4" w:rsidRDefault="00165C83" w:rsidP="00EB4090">
            <w:pPr>
              <w:pStyle w:val="NoSpacing"/>
              <w:rPr>
                <w:rFonts w:cs="Tahoma"/>
              </w:rPr>
            </w:pPr>
            <w:r w:rsidRPr="004213F4">
              <w:t>99. Віддаю перевагу не відповідати</w:t>
            </w:r>
          </w:p>
        </w:tc>
      </w:tr>
      <w:tr w:rsidR="00165C83" w:rsidRPr="004213F4" w14:paraId="6D319A46" w14:textId="77777777" w:rsidTr="00EB4090">
        <w:trPr>
          <w:trHeight w:val="397"/>
        </w:trPr>
        <w:tc>
          <w:tcPr>
            <w:tcW w:w="2124"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7C91FBD" w14:textId="77777777" w:rsidR="00165C83" w:rsidRPr="004213F4" w:rsidRDefault="00165C83" w:rsidP="00EB4090">
            <w:pPr>
              <w:pStyle w:val="NoSpacing"/>
              <w:rPr>
                <w:rFonts w:cs="Tahoma"/>
                <w:b/>
                <w:bCs/>
              </w:rPr>
            </w:pPr>
            <w:r w:rsidRPr="004213F4">
              <w:rPr>
                <w:b/>
              </w:rPr>
              <w:t>Поведінка щодо вакцинації</w:t>
            </w:r>
          </w:p>
        </w:tc>
        <w:tc>
          <w:tcPr>
            <w:tcW w:w="11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9D35F2A" w14:textId="77777777" w:rsidR="00165C83" w:rsidRPr="004213F4" w:rsidRDefault="00165C83" w:rsidP="00EB4090">
            <w:pPr>
              <w:pStyle w:val="NoSpacing"/>
              <w:rPr>
                <w:rFonts w:cs="Tahoma"/>
              </w:rPr>
            </w:pPr>
            <w:r w:rsidRPr="004213F4">
              <w:t>6</w:t>
            </w:r>
          </w:p>
        </w:tc>
        <w:tc>
          <w:tcPr>
            <w:tcW w:w="37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CF6AF5D" w14:textId="77777777" w:rsidR="00165C83" w:rsidRPr="004213F4" w:rsidRDefault="00165C83" w:rsidP="00EB4090">
            <w:pPr>
              <w:pStyle w:val="NoSpacing"/>
              <w:rPr>
                <w:rFonts w:cs="Tahoma"/>
              </w:rPr>
            </w:pPr>
            <w:r w:rsidRPr="004213F4">
              <w:t>Наскільки вам відомо, чи отримали ви всі щеплення, які вам рекомендували?</w:t>
            </w:r>
          </w:p>
        </w:tc>
        <w:tc>
          <w:tcPr>
            <w:tcW w:w="21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EB26C35" w14:textId="77777777" w:rsidR="00165C83" w:rsidRPr="004213F4" w:rsidRDefault="00165C83" w:rsidP="00165C83">
            <w:pPr>
              <w:pStyle w:val="NoSpacing"/>
              <w:numPr>
                <w:ilvl w:val="0"/>
                <w:numId w:val="6"/>
              </w:numPr>
              <w:rPr>
                <w:rFonts w:cs="Tahoma"/>
              </w:rPr>
            </w:pPr>
            <w:r w:rsidRPr="004213F4">
              <w:t>Жодного</w:t>
            </w:r>
          </w:p>
          <w:p w14:paraId="2DEE1CF9" w14:textId="77777777" w:rsidR="00165C83" w:rsidRPr="004213F4" w:rsidRDefault="00165C83" w:rsidP="00165C83">
            <w:pPr>
              <w:pStyle w:val="NoSpacing"/>
              <w:numPr>
                <w:ilvl w:val="0"/>
                <w:numId w:val="6"/>
              </w:numPr>
              <w:rPr>
                <w:rFonts w:cs="Tahoma"/>
              </w:rPr>
            </w:pPr>
            <w:r w:rsidRPr="004213F4">
              <w:t>Деякі</w:t>
            </w:r>
          </w:p>
          <w:p w14:paraId="22DA4FA1" w14:textId="77777777" w:rsidR="00165C83" w:rsidRPr="004213F4" w:rsidRDefault="00165C83" w:rsidP="00165C83">
            <w:pPr>
              <w:pStyle w:val="NoSpacing"/>
              <w:numPr>
                <w:ilvl w:val="0"/>
                <w:numId w:val="6"/>
              </w:numPr>
              <w:rPr>
                <w:rFonts w:cs="Tahoma"/>
              </w:rPr>
            </w:pPr>
            <w:r w:rsidRPr="004213F4">
              <w:t>Усі</w:t>
            </w:r>
          </w:p>
          <w:p w14:paraId="2C2D9ECB" w14:textId="77777777" w:rsidR="00165C83" w:rsidRPr="004213F4" w:rsidRDefault="00165C83" w:rsidP="00EB4090">
            <w:pPr>
              <w:pStyle w:val="NoSpacing"/>
              <w:rPr>
                <w:rFonts w:cs="Tahoma"/>
              </w:rPr>
            </w:pPr>
            <w:r w:rsidRPr="004213F4">
              <w:t>99. Не знаю / Віддаю перевагу не відповідати</w:t>
            </w:r>
          </w:p>
        </w:tc>
      </w:tr>
      <w:tr w:rsidR="00165C83" w:rsidRPr="004213F4" w14:paraId="56E81AEA" w14:textId="77777777" w:rsidTr="00EB4090">
        <w:trPr>
          <w:trHeight w:val="397"/>
        </w:trPr>
        <w:tc>
          <w:tcPr>
            <w:tcW w:w="2124"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2F8690A" w14:textId="77777777" w:rsidR="00165C83" w:rsidRPr="004213F4" w:rsidRDefault="00165C83" w:rsidP="00EB4090">
            <w:pPr>
              <w:pStyle w:val="NoSpacing"/>
              <w:rPr>
                <w:rFonts w:cs="Tahoma"/>
              </w:rPr>
            </w:pPr>
          </w:p>
        </w:tc>
        <w:tc>
          <w:tcPr>
            <w:tcW w:w="11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EE276FB" w14:textId="77777777" w:rsidR="00165C83" w:rsidRPr="004213F4" w:rsidRDefault="00165C83" w:rsidP="00EB4090">
            <w:pPr>
              <w:pStyle w:val="NoSpacing"/>
              <w:rPr>
                <w:rFonts w:cs="Tahoma"/>
              </w:rPr>
            </w:pPr>
            <w:r w:rsidRPr="004213F4">
              <w:t>7</w:t>
            </w:r>
          </w:p>
        </w:tc>
        <w:tc>
          <w:tcPr>
            <w:tcW w:w="37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0FB4690" w14:textId="77777777" w:rsidR="00165C83" w:rsidRPr="004213F4" w:rsidRDefault="00165C83" w:rsidP="00EB4090">
            <w:pPr>
              <w:pStyle w:val="NoSpacing"/>
              <w:rPr>
                <w:rFonts w:cs="Tahoma"/>
              </w:rPr>
            </w:pPr>
            <w:r w:rsidRPr="004213F4">
              <w:t>Чи відмовлялися ви або відкладали будь-яке щеплення, яке вам рекомендували?</w:t>
            </w:r>
          </w:p>
        </w:tc>
        <w:tc>
          <w:tcPr>
            <w:tcW w:w="21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CED1D1" w14:textId="77777777" w:rsidR="00165C83" w:rsidRPr="004213F4" w:rsidRDefault="00165C83" w:rsidP="00165C83">
            <w:pPr>
              <w:pStyle w:val="NoSpacing"/>
              <w:numPr>
                <w:ilvl w:val="0"/>
                <w:numId w:val="7"/>
              </w:numPr>
              <w:rPr>
                <w:rFonts w:cs="Tahoma"/>
              </w:rPr>
            </w:pPr>
            <w:r w:rsidRPr="004213F4">
              <w:t>Жодного</w:t>
            </w:r>
          </w:p>
          <w:p w14:paraId="5353E7B0" w14:textId="77777777" w:rsidR="00165C83" w:rsidRPr="004213F4" w:rsidRDefault="00165C83" w:rsidP="00165C83">
            <w:pPr>
              <w:pStyle w:val="NoSpacing"/>
              <w:numPr>
                <w:ilvl w:val="0"/>
                <w:numId w:val="7"/>
              </w:numPr>
              <w:rPr>
                <w:rFonts w:cs="Tahoma"/>
              </w:rPr>
            </w:pPr>
            <w:r w:rsidRPr="004213F4">
              <w:t>Деякі</w:t>
            </w:r>
          </w:p>
          <w:p w14:paraId="54EC1D96" w14:textId="77777777" w:rsidR="00165C83" w:rsidRPr="004213F4" w:rsidRDefault="00165C83" w:rsidP="00165C83">
            <w:pPr>
              <w:pStyle w:val="NoSpacing"/>
              <w:numPr>
                <w:ilvl w:val="0"/>
                <w:numId w:val="7"/>
              </w:numPr>
              <w:rPr>
                <w:rFonts w:cs="Tahoma"/>
              </w:rPr>
            </w:pPr>
            <w:r w:rsidRPr="004213F4">
              <w:t>Усі</w:t>
            </w:r>
          </w:p>
          <w:p w14:paraId="0137DB63" w14:textId="77777777" w:rsidR="00165C83" w:rsidRPr="004213F4" w:rsidRDefault="00165C83" w:rsidP="00EB4090">
            <w:pPr>
              <w:pStyle w:val="NoSpacing"/>
              <w:rPr>
                <w:rFonts w:cs="Tahoma"/>
              </w:rPr>
            </w:pPr>
            <w:r w:rsidRPr="004213F4">
              <w:t>99. Не знаю /</w:t>
            </w:r>
            <w:r w:rsidRPr="004213F4">
              <w:br/>
              <w:t>Віддаю перевагу не відповідати</w:t>
            </w:r>
          </w:p>
        </w:tc>
      </w:tr>
      <w:tr w:rsidR="00165C83" w:rsidRPr="004213F4" w14:paraId="38446475" w14:textId="77777777" w:rsidTr="00EB4090">
        <w:trPr>
          <w:trHeight w:val="397"/>
        </w:trPr>
        <w:tc>
          <w:tcPr>
            <w:tcW w:w="2124"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15D5475" w14:textId="77777777" w:rsidR="00165C83" w:rsidRPr="004213F4" w:rsidRDefault="00165C83" w:rsidP="00EB4090">
            <w:pPr>
              <w:pStyle w:val="NoSpacing"/>
              <w:rPr>
                <w:rFonts w:cs="Tahoma"/>
              </w:rPr>
            </w:pPr>
          </w:p>
        </w:tc>
        <w:tc>
          <w:tcPr>
            <w:tcW w:w="11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47DDC75" w14:textId="77777777" w:rsidR="00165C83" w:rsidRPr="004213F4" w:rsidRDefault="00165C83" w:rsidP="00EB4090">
            <w:pPr>
              <w:pStyle w:val="NoSpacing"/>
              <w:rPr>
                <w:rFonts w:cs="Tahoma"/>
              </w:rPr>
            </w:pPr>
            <w:r w:rsidRPr="004213F4">
              <w:t>8</w:t>
            </w:r>
          </w:p>
        </w:tc>
        <w:tc>
          <w:tcPr>
            <w:tcW w:w="37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B7F20B6" w14:textId="77777777" w:rsidR="00165C83" w:rsidRPr="004213F4" w:rsidRDefault="00165C83" w:rsidP="00EB4090">
            <w:pPr>
              <w:pStyle w:val="NoSpacing"/>
              <w:rPr>
                <w:rFonts w:cs="Tahoma"/>
              </w:rPr>
            </w:pPr>
            <w:r w:rsidRPr="004213F4">
              <w:t>Надалі чи маєте намір вакцинуватися відповідно до рекомендацій у вашій країні?</w:t>
            </w:r>
          </w:p>
        </w:tc>
        <w:tc>
          <w:tcPr>
            <w:tcW w:w="21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716C667" w14:textId="77777777" w:rsidR="00165C83" w:rsidRPr="004213F4" w:rsidRDefault="00165C83" w:rsidP="00165C83">
            <w:pPr>
              <w:pStyle w:val="NoSpacing"/>
              <w:numPr>
                <w:ilvl w:val="0"/>
                <w:numId w:val="8"/>
              </w:numPr>
              <w:rPr>
                <w:rFonts w:cs="Tahoma"/>
              </w:rPr>
            </w:pPr>
            <w:r w:rsidRPr="004213F4">
              <w:t>Точно ні</w:t>
            </w:r>
          </w:p>
          <w:p w14:paraId="5FC6208D" w14:textId="77777777" w:rsidR="00165C83" w:rsidRPr="004213F4" w:rsidRDefault="00165C83" w:rsidP="00165C83">
            <w:pPr>
              <w:pStyle w:val="NoSpacing"/>
              <w:numPr>
                <w:ilvl w:val="0"/>
                <w:numId w:val="8"/>
              </w:numPr>
              <w:rPr>
                <w:rFonts w:cs="Tahoma"/>
              </w:rPr>
            </w:pPr>
            <w:r w:rsidRPr="004213F4">
              <w:t>Ймовірно ні</w:t>
            </w:r>
          </w:p>
          <w:p w14:paraId="4EDBB7D5" w14:textId="77777777" w:rsidR="00165C83" w:rsidRPr="004213F4" w:rsidRDefault="00165C83" w:rsidP="00165C83">
            <w:pPr>
              <w:pStyle w:val="NoSpacing"/>
              <w:numPr>
                <w:ilvl w:val="0"/>
                <w:numId w:val="8"/>
              </w:numPr>
              <w:rPr>
                <w:rFonts w:cs="Tahoma"/>
              </w:rPr>
            </w:pPr>
            <w:r w:rsidRPr="004213F4">
              <w:t>Можливо</w:t>
            </w:r>
          </w:p>
          <w:p w14:paraId="5E2854D2" w14:textId="77777777" w:rsidR="00165C83" w:rsidRPr="004213F4" w:rsidRDefault="00165C83" w:rsidP="00165C83">
            <w:pPr>
              <w:pStyle w:val="NoSpacing"/>
              <w:numPr>
                <w:ilvl w:val="0"/>
                <w:numId w:val="8"/>
              </w:numPr>
              <w:rPr>
                <w:rFonts w:cs="Tahoma"/>
              </w:rPr>
            </w:pPr>
            <w:r w:rsidRPr="004213F4">
              <w:t>Ймовірно так</w:t>
            </w:r>
          </w:p>
          <w:p w14:paraId="4C4AF273" w14:textId="77777777" w:rsidR="00165C83" w:rsidRPr="004213F4" w:rsidRDefault="00165C83" w:rsidP="00165C83">
            <w:pPr>
              <w:pStyle w:val="NoSpacing"/>
              <w:numPr>
                <w:ilvl w:val="0"/>
                <w:numId w:val="8"/>
              </w:numPr>
              <w:rPr>
                <w:rFonts w:cs="Tahoma"/>
              </w:rPr>
            </w:pPr>
            <w:r w:rsidRPr="004213F4">
              <w:t>Точно так</w:t>
            </w:r>
          </w:p>
          <w:p w14:paraId="724410C6" w14:textId="77777777" w:rsidR="00165C83" w:rsidRPr="004213F4" w:rsidRDefault="00165C83" w:rsidP="00EB4090">
            <w:pPr>
              <w:pStyle w:val="NoSpacing"/>
              <w:spacing w:after="120"/>
              <w:rPr>
                <w:rFonts w:cs="Tahoma"/>
              </w:rPr>
            </w:pPr>
            <w:r w:rsidRPr="004213F4">
              <w:t>99. Не знаю / Віддаю перевагу не відповідати</w:t>
            </w:r>
          </w:p>
        </w:tc>
      </w:tr>
      <w:tr w:rsidR="00165C83" w:rsidRPr="004213F4" w14:paraId="696E196A" w14:textId="77777777" w:rsidTr="00EB4090">
        <w:trPr>
          <w:trHeight w:val="397"/>
        </w:trPr>
        <w:tc>
          <w:tcPr>
            <w:tcW w:w="2124" w:type="dxa"/>
            <w:tcBorders>
              <w:top w:val="single" w:sz="4" w:space="0" w:color="A6A6A6" w:themeColor="background1" w:themeShade="A6"/>
              <w:left w:val="nil"/>
              <w:bottom w:val="nil"/>
              <w:right w:val="nil"/>
            </w:tcBorders>
          </w:tcPr>
          <w:p w14:paraId="32CE9EF7" w14:textId="77777777" w:rsidR="00165C83" w:rsidRPr="004213F4" w:rsidRDefault="00165C83" w:rsidP="00EB4090">
            <w:pPr>
              <w:pStyle w:val="NoSpacing"/>
              <w:rPr>
                <w:rFonts w:cs="Tahoma"/>
              </w:rPr>
            </w:pPr>
          </w:p>
        </w:tc>
        <w:tc>
          <w:tcPr>
            <w:tcW w:w="1132" w:type="dxa"/>
            <w:tcBorders>
              <w:top w:val="single" w:sz="4" w:space="0" w:color="A6A6A6" w:themeColor="background1" w:themeShade="A6"/>
              <w:left w:val="nil"/>
              <w:bottom w:val="nil"/>
              <w:right w:val="nil"/>
            </w:tcBorders>
          </w:tcPr>
          <w:p w14:paraId="3BB547FE" w14:textId="77777777" w:rsidR="00165C83" w:rsidRPr="004213F4" w:rsidRDefault="00165C83" w:rsidP="00EB4090">
            <w:pPr>
              <w:pStyle w:val="NoSpacing"/>
              <w:rPr>
                <w:rFonts w:cs="Tahoma"/>
              </w:rPr>
            </w:pPr>
          </w:p>
        </w:tc>
        <w:tc>
          <w:tcPr>
            <w:tcW w:w="3796" w:type="dxa"/>
            <w:tcBorders>
              <w:top w:val="single" w:sz="4" w:space="0" w:color="A6A6A6" w:themeColor="background1" w:themeShade="A6"/>
              <w:left w:val="nil"/>
              <w:bottom w:val="nil"/>
              <w:right w:val="nil"/>
            </w:tcBorders>
          </w:tcPr>
          <w:p w14:paraId="3497A215" w14:textId="77777777" w:rsidR="00165C83" w:rsidRPr="004213F4" w:rsidRDefault="00165C83" w:rsidP="00EB4090">
            <w:pPr>
              <w:pStyle w:val="NoSpacing"/>
              <w:rPr>
                <w:rFonts w:cs="Tahoma"/>
              </w:rPr>
            </w:pPr>
          </w:p>
        </w:tc>
        <w:tc>
          <w:tcPr>
            <w:tcW w:w="2123" w:type="dxa"/>
            <w:tcBorders>
              <w:top w:val="single" w:sz="4" w:space="0" w:color="A6A6A6" w:themeColor="background1" w:themeShade="A6"/>
              <w:left w:val="nil"/>
              <w:bottom w:val="nil"/>
              <w:right w:val="nil"/>
            </w:tcBorders>
          </w:tcPr>
          <w:p w14:paraId="3831CC0E" w14:textId="77777777" w:rsidR="00165C83" w:rsidRPr="004213F4" w:rsidRDefault="00165C83" w:rsidP="00EB4090">
            <w:pPr>
              <w:pStyle w:val="NoSpacing"/>
              <w:rPr>
                <w:rFonts w:cs="Tahoma"/>
              </w:rPr>
            </w:pPr>
          </w:p>
        </w:tc>
      </w:tr>
      <w:tr w:rsidR="00165C83" w:rsidRPr="004213F4" w14:paraId="35386951" w14:textId="77777777" w:rsidTr="00EB4090">
        <w:trPr>
          <w:trHeight w:val="397"/>
        </w:trPr>
        <w:tc>
          <w:tcPr>
            <w:tcW w:w="2124"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3DEA7"/>
            <w:vAlign w:val="center"/>
          </w:tcPr>
          <w:p w14:paraId="3FD1D9AA" w14:textId="77777777" w:rsidR="00165C83" w:rsidRPr="004213F4" w:rsidRDefault="00165C83" w:rsidP="00EB4090">
            <w:pPr>
              <w:pStyle w:val="NoSpacing"/>
              <w:keepNext/>
              <w:rPr>
                <w:rFonts w:cs="Tahoma"/>
                <w:b/>
                <w:bCs/>
              </w:rPr>
            </w:pPr>
            <w:r w:rsidRPr="004213F4">
              <w:rPr>
                <w:b/>
              </w:rPr>
              <w:lastRenderedPageBreak/>
              <w:t>5С</w:t>
            </w:r>
          </w:p>
        </w:tc>
        <w:tc>
          <w:tcPr>
            <w:tcW w:w="1132"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3DEA7"/>
            <w:vAlign w:val="center"/>
          </w:tcPr>
          <w:p w14:paraId="709826A5" w14:textId="77777777" w:rsidR="00165C83" w:rsidRPr="004213F4" w:rsidRDefault="00165C83" w:rsidP="00EB4090">
            <w:pPr>
              <w:pStyle w:val="NoSpacing"/>
              <w:keepNext/>
              <w:rPr>
                <w:rFonts w:cs="Tahoma"/>
                <w:b/>
                <w:bCs/>
              </w:rPr>
            </w:pPr>
            <w:r w:rsidRPr="004213F4">
              <w:rPr>
                <w:b/>
              </w:rPr>
              <w:t>Пункт</w:t>
            </w:r>
          </w:p>
        </w:tc>
        <w:tc>
          <w:tcPr>
            <w:tcW w:w="3796"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3DEA7"/>
            <w:vAlign w:val="center"/>
          </w:tcPr>
          <w:p w14:paraId="180F8A9E" w14:textId="77777777" w:rsidR="00165C83" w:rsidRPr="004213F4" w:rsidRDefault="00165C83" w:rsidP="00EB4090">
            <w:pPr>
              <w:pStyle w:val="NoSpacing"/>
              <w:keepNext/>
              <w:rPr>
                <w:rFonts w:cs="Tahoma"/>
                <w:b/>
                <w:bCs/>
              </w:rPr>
            </w:pPr>
            <w:r w:rsidRPr="004213F4">
              <w:rPr>
                <w:b/>
              </w:rPr>
              <w:t>Запитання</w:t>
            </w:r>
          </w:p>
        </w:tc>
        <w:tc>
          <w:tcPr>
            <w:tcW w:w="2123"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3DEA7"/>
            <w:vAlign w:val="center"/>
          </w:tcPr>
          <w:p w14:paraId="2745A0D9" w14:textId="77777777" w:rsidR="00165C83" w:rsidRPr="004213F4" w:rsidRDefault="00165C83" w:rsidP="00EB4090">
            <w:pPr>
              <w:pStyle w:val="NoSpacing"/>
              <w:keepNext/>
              <w:rPr>
                <w:rFonts w:cs="Tahoma"/>
                <w:b/>
                <w:bCs/>
              </w:rPr>
            </w:pPr>
            <w:r w:rsidRPr="004213F4">
              <w:rPr>
                <w:b/>
              </w:rPr>
              <w:t>Варіанти відповідей для всіх запитань 5С</w:t>
            </w:r>
          </w:p>
        </w:tc>
      </w:tr>
      <w:tr w:rsidR="00165C83" w:rsidRPr="004213F4" w14:paraId="56749195" w14:textId="77777777" w:rsidTr="00EB4090">
        <w:trPr>
          <w:trHeight w:val="397"/>
        </w:trPr>
        <w:tc>
          <w:tcPr>
            <w:tcW w:w="705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02D2303" w14:textId="77777777" w:rsidR="00165C83" w:rsidRPr="004213F4" w:rsidRDefault="00165C83" w:rsidP="00EB4090">
            <w:pPr>
              <w:pStyle w:val="NoSpacing"/>
              <w:keepNext/>
              <w:rPr>
                <w:rFonts w:cs="Tahoma"/>
              </w:rPr>
            </w:pPr>
            <w:r w:rsidRPr="004213F4">
              <w:t xml:space="preserve">Наскільки ви погоджуєтеся або не погоджуєтеся з такими твердженнями? </w:t>
            </w:r>
          </w:p>
        </w:tc>
        <w:tc>
          <w:tcPr>
            <w:tcW w:w="21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EA51B14" w14:textId="77777777" w:rsidR="00165C83" w:rsidRPr="004213F4" w:rsidRDefault="00165C83" w:rsidP="00165C83">
            <w:pPr>
              <w:pStyle w:val="NoSpacing"/>
              <w:keepNext/>
              <w:numPr>
                <w:ilvl w:val="0"/>
                <w:numId w:val="9"/>
              </w:numPr>
              <w:rPr>
                <w:rFonts w:cs="Tahoma"/>
              </w:rPr>
            </w:pPr>
            <w:r w:rsidRPr="004213F4">
              <w:t>Повністю не погоджуюся</w:t>
            </w:r>
          </w:p>
          <w:p w14:paraId="4F0CCB2C" w14:textId="77777777" w:rsidR="00165C83" w:rsidRPr="004213F4" w:rsidRDefault="00165C83" w:rsidP="00165C83">
            <w:pPr>
              <w:pStyle w:val="NoSpacing"/>
              <w:keepNext/>
              <w:numPr>
                <w:ilvl w:val="0"/>
                <w:numId w:val="9"/>
              </w:numPr>
              <w:rPr>
                <w:rFonts w:cs="Tahoma"/>
              </w:rPr>
            </w:pPr>
            <w:r w:rsidRPr="004213F4">
              <w:t>Частково не погоджуюся</w:t>
            </w:r>
          </w:p>
          <w:p w14:paraId="38DB2908" w14:textId="77777777" w:rsidR="00165C83" w:rsidRPr="004213F4" w:rsidRDefault="00165C83" w:rsidP="00165C83">
            <w:pPr>
              <w:pStyle w:val="NoSpacing"/>
              <w:keepNext/>
              <w:numPr>
                <w:ilvl w:val="0"/>
                <w:numId w:val="9"/>
              </w:numPr>
              <w:rPr>
                <w:rFonts w:cs="Tahoma"/>
              </w:rPr>
            </w:pPr>
            <w:r w:rsidRPr="004213F4">
              <w:t>Нейтрально</w:t>
            </w:r>
          </w:p>
          <w:p w14:paraId="4AC1EDC6" w14:textId="77777777" w:rsidR="00165C83" w:rsidRPr="004213F4" w:rsidRDefault="00165C83" w:rsidP="00165C83">
            <w:pPr>
              <w:pStyle w:val="NoSpacing"/>
              <w:keepNext/>
              <w:numPr>
                <w:ilvl w:val="0"/>
                <w:numId w:val="9"/>
              </w:numPr>
              <w:rPr>
                <w:rFonts w:cs="Tahoma"/>
              </w:rPr>
            </w:pPr>
            <w:r w:rsidRPr="004213F4">
              <w:t>Частково погоджуюся</w:t>
            </w:r>
          </w:p>
          <w:p w14:paraId="0CCBA4EB" w14:textId="77777777" w:rsidR="00165C83" w:rsidRPr="004213F4" w:rsidRDefault="00165C83" w:rsidP="00165C83">
            <w:pPr>
              <w:pStyle w:val="NoSpacing"/>
              <w:keepNext/>
              <w:numPr>
                <w:ilvl w:val="0"/>
                <w:numId w:val="9"/>
              </w:numPr>
              <w:rPr>
                <w:rFonts w:cs="Tahoma"/>
              </w:rPr>
            </w:pPr>
            <w:r w:rsidRPr="004213F4">
              <w:t>Повністю погоджуюся</w:t>
            </w:r>
          </w:p>
          <w:p w14:paraId="7B8272A1" w14:textId="77777777" w:rsidR="00165C83" w:rsidRPr="004213F4" w:rsidRDefault="00165C83" w:rsidP="00EB4090">
            <w:pPr>
              <w:pStyle w:val="NoSpacing"/>
              <w:keepNext/>
              <w:spacing w:after="60"/>
              <w:rPr>
                <w:rFonts w:cs="Tahoma"/>
              </w:rPr>
            </w:pPr>
            <w:r w:rsidRPr="004213F4">
              <w:t>99. Не знаю /</w:t>
            </w:r>
            <w:r w:rsidRPr="004213F4">
              <w:br/>
              <w:t>Віддаю перевагу не відповідати</w:t>
            </w:r>
          </w:p>
        </w:tc>
      </w:tr>
      <w:tr w:rsidR="00165C83" w:rsidRPr="004213F4" w14:paraId="3DC939A1" w14:textId="77777777" w:rsidTr="00EB4090">
        <w:trPr>
          <w:trHeight w:val="397"/>
        </w:trPr>
        <w:tc>
          <w:tcPr>
            <w:tcW w:w="2124"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101EE26" w14:textId="77777777" w:rsidR="00165C83" w:rsidRPr="004213F4" w:rsidRDefault="00165C83" w:rsidP="00EB4090">
            <w:pPr>
              <w:pStyle w:val="NoSpacing"/>
              <w:rPr>
                <w:rFonts w:cs="Tahoma"/>
                <w:b/>
                <w:bCs/>
              </w:rPr>
            </w:pPr>
            <w:r w:rsidRPr="004213F4">
              <w:rPr>
                <w:b/>
              </w:rPr>
              <w:t xml:space="preserve">Впевненість </w:t>
            </w:r>
          </w:p>
        </w:tc>
        <w:tc>
          <w:tcPr>
            <w:tcW w:w="11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1A0CA8" w14:textId="77777777" w:rsidR="00165C83" w:rsidRPr="004213F4" w:rsidRDefault="00165C83" w:rsidP="00EB4090">
            <w:pPr>
              <w:pStyle w:val="NoSpacing"/>
              <w:spacing w:after="60"/>
              <w:rPr>
                <w:rFonts w:cs="Tahoma"/>
                <w:b/>
                <w:bCs/>
              </w:rPr>
            </w:pPr>
            <w:r w:rsidRPr="004213F4">
              <w:rPr>
                <w:b/>
              </w:rPr>
              <w:t>9 (базовий)</w:t>
            </w:r>
          </w:p>
        </w:tc>
        <w:tc>
          <w:tcPr>
            <w:tcW w:w="37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C64759A" w14:textId="77777777" w:rsidR="00165C83" w:rsidRPr="004213F4" w:rsidRDefault="00165C83" w:rsidP="00EB4090">
            <w:pPr>
              <w:pStyle w:val="NoSpacing"/>
              <w:spacing w:after="60"/>
              <w:rPr>
                <w:rFonts w:cs="Tahoma"/>
                <w:b/>
                <w:bCs/>
              </w:rPr>
            </w:pPr>
            <w:r w:rsidRPr="004213F4">
              <w:rPr>
                <w:b/>
              </w:rPr>
              <w:t xml:space="preserve">Загалом я вважаю, що вакцини безпечні </w:t>
            </w:r>
            <w:r w:rsidRPr="004213F4">
              <w:rPr>
                <w:rFonts w:cs="Tahoma"/>
                <w:b/>
              </w:rPr>
              <w:fldChar w:fldCharType="begin"/>
            </w:r>
            <w:r w:rsidRPr="004213F4">
              <w:rPr>
                <w:rFonts w:cs="Tahoma"/>
                <w:b/>
              </w:rPr>
              <w:instrText xml:space="preserve"> ADDIN EN.CITE &lt;EndNote&gt;&lt;Cite&gt;&lt;Author&gt;The Vaccine Confidence Project&lt;/Author&gt;&lt;Year&gt;2022&lt;/Year&gt;&lt;RecNum&gt;12&lt;/RecNum&gt;&lt;DisplayText&gt;[31]&lt;/DisplayText&gt;&lt;record&gt;&lt;rec-number&gt;12&lt;/rec-number&gt;&lt;foreign-keys&gt;&lt;key app="EN" db-id="2dzzrws9bzwfa9espvav09p8eaaxr9a9tx02" timestamp="1743600783"&gt;12&lt;/key&gt;&lt;/foreign-keys&gt;&lt;ref-type name="Report"&gt;27&lt;/ref-type&gt;&lt;contributors&gt;&lt;authors&gt;&lt;author&gt;The Vaccine Confidence Project, &lt;/author&gt;&lt;/authors&gt;&lt;tertiary-authors&gt;&lt;author&gt;European Union,&lt;/author&gt;&lt;/tertiary-authors&gt;&lt;/contributors&gt;&lt;titles&gt;&lt;title&gt;State of vaccine confidence in the European Union&lt;/title&gt;&lt;/titles&gt;&lt;dates&gt;&lt;year&gt;2022&lt;/year&gt;&lt;/dates&gt;&lt;pub-location&gt;Luxembourg&lt;/pub-location&gt;&lt;urls&gt;&lt;related-urls&gt;&lt;url&gt;https://www.vaccineconfidence.org/our-work/reports/state-of-vaccine-confidence-in-eu-2022/&lt;/url&gt;&lt;/related-urls&gt;&lt;/urls&gt;&lt;/record&gt;&lt;/Cite&gt;&lt;/EndNote&gt;</w:instrText>
            </w:r>
            <w:r w:rsidRPr="004213F4">
              <w:rPr>
                <w:rFonts w:cs="Tahoma"/>
                <w:b/>
              </w:rPr>
              <w:fldChar w:fldCharType="separate"/>
            </w:r>
            <w:r w:rsidRPr="004213F4">
              <w:rPr>
                <w:rFonts w:cs="Tahoma"/>
                <w:b/>
              </w:rPr>
              <w:t>[31]</w:t>
            </w:r>
            <w:r w:rsidRPr="004213F4">
              <w:rPr>
                <w:rFonts w:cs="Tahoma"/>
                <w:b/>
              </w:rPr>
              <w:fldChar w:fldCharType="end"/>
            </w:r>
            <w:r w:rsidRPr="004213F4">
              <w:rPr>
                <w:b/>
              </w:rPr>
              <w:t>.</w:t>
            </w:r>
          </w:p>
        </w:tc>
        <w:tc>
          <w:tcPr>
            <w:tcW w:w="21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500765A" w14:textId="77777777" w:rsidR="00165C83" w:rsidRPr="004213F4" w:rsidRDefault="00165C83" w:rsidP="00EB4090">
            <w:pPr>
              <w:pStyle w:val="NoSpacing"/>
              <w:rPr>
                <w:rFonts w:cs="Tahoma"/>
              </w:rPr>
            </w:pPr>
          </w:p>
        </w:tc>
      </w:tr>
      <w:tr w:rsidR="00165C83" w:rsidRPr="004213F4" w14:paraId="7AC4635D" w14:textId="77777777" w:rsidTr="00EB4090">
        <w:trPr>
          <w:trHeight w:val="397"/>
        </w:trPr>
        <w:tc>
          <w:tcPr>
            <w:tcW w:w="2124"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BB4B4A5" w14:textId="77777777" w:rsidR="00165C83" w:rsidRPr="004213F4" w:rsidRDefault="00165C83" w:rsidP="00EB4090">
            <w:pPr>
              <w:pStyle w:val="NoSpacing"/>
              <w:rPr>
                <w:rFonts w:cs="Tahoma"/>
              </w:rPr>
            </w:pPr>
          </w:p>
        </w:tc>
        <w:tc>
          <w:tcPr>
            <w:tcW w:w="11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E831202" w14:textId="77777777" w:rsidR="00165C83" w:rsidRPr="004213F4" w:rsidRDefault="00165C83" w:rsidP="00EB4090">
            <w:pPr>
              <w:pStyle w:val="NoSpacing"/>
              <w:spacing w:after="60"/>
              <w:rPr>
                <w:rFonts w:cs="Tahoma"/>
              </w:rPr>
            </w:pPr>
            <w:r w:rsidRPr="004213F4">
              <w:t>10</w:t>
            </w:r>
          </w:p>
        </w:tc>
        <w:tc>
          <w:tcPr>
            <w:tcW w:w="37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5569823" w14:textId="77777777" w:rsidR="00165C83" w:rsidRPr="004213F4" w:rsidRDefault="00165C83" w:rsidP="00EB4090">
            <w:pPr>
              <w:pStyle w:val="NoSpacing"/>
              <w:spacing w:after="60"/>
              <w:rPr>
                <w:rFonts w:cs="Tahoma"/>
              </w:rPr>
            </w:pPr>
            <w:r w:rsidRPr="004213F4">
              <w:t xml:space="preserve">Загалом я вважаю, що вакцини ефективні </w:t>
            </w:r>
            <w:r w:rsidRPr="004213F4">
              <w:rPr>
                <w:rFonts w:cs="Tahoma"/>
              </w:rPr>
              <w:fldChar w:fldCharType="begin"/>
            </w:r>
            <w:r w:rsidRPr="004213F4">
              <w:rPr>
                <w:rFonts w:cs="Tahoma"/>
              </w:rPr>
              <w:instrText xml:space="preserve"> ADDIN EN.CITE &lt;EndNote&gt;&lt;Cite&gt;&lt;Author&gt;The Vaccine Confidence Project&lt;/Author&gt;&lt;Year&gt;2022&lt;/Year&gt;&lt;RecNum&gt;12&lt;/RecNum&gt;&lt;DisplayText&gt;[31]&lt;/DisplayText&gt;&lt;record&gt;&lt;rec-number&gt;12&lt;/rec-number&gt;&lt;foreign-keys&gt;&lt;key app="EN" db-id="2dzzrws9bzwfa9espvav09p8eaaxr9a9tx02" timestamp="1743600783"&gt;12&lt;/key&gt;&lt;/foreign-keys&gt;&lt;ref-type name="Report"&gt;27&lt;/ref-type&gt;&lt;contributors&gt;&lt;authors&gt;&lt;author&gt;The Vaccine Confidence Project, &lt;/author&gt;&lt;/authors&gt;&lt;tertiary-authors&gt;&lt;author&gt;European Union,&lt;/author&gt;&lt;/tertiary-authors&gt;&lt;/contributors&gt;&lt;titles&gt;&lt;title&gt;State of vaccine confidence in the European Union&lt;/title&gt;&lt;/titles&gt;&lt;dates&gt;&lt;year&gt;2022&lt;/year&gt;&lt;/dates&gt;&lt;pub-location&gt;Luxembourg&lt;/pub-location&gt;&lt;urls&gt;&lt;related-urls&gt;&lt;url&gt;https://www.vaccineconfidence.org/our-work/reports/state-of-vaccine-confidence-in-eu-2022/&lt;/url&gt;&lt;/related-urls&gt;&lt;/urls&gt;&lt;/record&gt;&lt;/Cite&gt;&lt;/EndNote&gt;</w:instrText>
            </w:r>
            <w:r w:rsidRPr="004213F4">
              <w:rPr>
                <w:rFonts w:cs="Tahoma"/>
              </w:rPr>
              <w:fldChar w:fldCharType="separate"/>
            </w:r>
            <w:r w:rsidRPr="004213F4">
              <w:rPr>
                <w:rFonts w:cs="Tahoma"/>
              </w:rPr>
              <w:t>[31]</w:t>
            </w:r>
            <w:r w:rsidRPr="004213F4">
              <w:rPr>
                <w:rFonts w:cs="Tahoma"/>
              </w:rPr>
              <w:fldChar w:fldCharType="end"/>
            </w:r>
            <w:r w:rsidRPr="004213F4">
              <w:t>.</w:t>
            </w:r>
          </w:p>
        </w:tc>
        <w:tc>
          <w:tcPr>
            <w:tcW w:w="21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6176681" w14:textId="77777777" w:rsidR="00165C83" w:rsidRPr="004213F4" w:rsidRDefault="00165C83" w:rsidP="00EB4090">
            <w:pPr>
              <w:pStyle w:val="NoSpacing"/>
              <w:rPr>
                <w:rFonts w:cs="Tahoma"/>
              </w:rPr>
            </w:pPr>
          </w:p>
        </w:tc>
      </w:tr>
      <w:tr w:rsidR="00165C83" w:rsidRPr="004213F4" w14:paraId="10005AF2" w14:textId="77777777" w:rsidTr="00EB4090">
        <w:trPr>
          <w:trHeight w:val="397"/>
        </w:trPr>
        <w:tc>
          <w:tcPr>
            <w:tcW w:w="2124"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B24D467" w14:textId="77777777" w:rsidR="00165C83" w:rsidRPr="004213F4" w:rsidRDefault="00165C83" w:rsidP="00EB4090">
            <w:pPr>
              <w:pStyle w:val="NoSpacing"/>
              <w:rPr>
                <w:rFonts w:cs="Tahoma"/>
              </w:rPr>
            </w:pPr>
          </w:p>
        </w:tc>
        <w:tc>
          <w:tcPr>
            <w:tcW w:w="11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EF569BB" w14:textId="77777777" w:rsidR="00165C83" w:rsidRPr="004213F4" w:rsidRDefault="00165C83" w:rsidP="00EB4090">
            <w:pPr>
              <w:pStyle w:val="NoSpacing"/>
              <w:spacing w:after="60"/>
              <w:rPr>
                <w:rFonts w:cs="Tahoma"/>
              </w:rPr>
            </w:pPr>
            <w:r w:rsidRPr="004213F4">
              <w:t>11</w:t>
            </w:r>
          </w:p>
        </w:tc>
        <w:tc>
          <w:tcPr>
            <w:tcW w:w="37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7E5FD82" w14:textId="77777777" w:rsidR="00165C83" w:rsidRPr="004213F4" w:rsidRDefault="00165C83" w:rsidP="00EB4090">
            <w:pPr>
              <w:pStyle w:val="NoSpacing"/>
              <w:spacing w:after="60"/>
              <w:rPr>
                <w:rFonts w:cs="Tahoma"/>
              </w:rPr>
            </w:pPr>
            <w:r w:rsidRPr="004213F4">
              <w:t xml:space="preserve">Я довіряю органам громадського здоров’я, що вони рекомендують лише безпечні та ефективні вакцини </w:t>
            </w:r>
            <w:r w:rsidRPr="004213F4">
              <w:rPr>
                <w:rFonts w:cs="Tahoma"/>
              </w:rPr>
              <w:fldChar w:fldCharType="begin"/>
            </w:r>
            <w:r w:rsidRPr="004213F4">
              <w:rPr>
                <w:rFonts w:cs="Tahoma"/>
              </w:rPr>
              <w:instrText xml:space="preserve"> ADDIN EN.CITE &lt;EndNote&gt;&lt;Cite&gt;&lt;Author&gt;Geiger&lt;/Author&gt;&lt;Year&gt;2022&lt;/Year&gt;&lt;RecNum&gt;46&lt;/RecNum&gt;&lt;DisplayText&gt;[18]&lt;/DisplayText&gt;&lt;record&gt;&lt;rec-number&gt;46&lt;/rec-number&gt;&lt;foreign-keys&gt;&lt;key app="EN" db-id="2dzzrws9bzwfa9espvav09p8eaaxr9a9tx02" timestamp="1744099656"&gt;46&lt;/key&gt;&lt;/foreign-keys&gt;&lt;ref-type name="Journal Article"&gt;17&lt;/ref-type&gt;&lt;contributors&gt;&lt;authors&gt;&lt;author&gt;Geiger, Mattis&lt;/author&gt;&lt;author&gt;Rees, Franziska&lt;/author&gt;&lt;author&gt;Lilleholt, Lau&lt;/author&gt;&lt;author&gt;Santana, Ana P.&lt;/author&gt;&lt;author&gt;Zettler, Ingo&lt;/author&gt;&lt;author&gt;Wilhelm, Oliver&lt;/author&gt;&lt;author&gt;Betsch, Cornelia&lt;/author&gt;&lt;author&gt;Böhm, Robert&lt;/author&gt;&lt;/authors&gt;&lt;/contributors&gt;&lt;auth-address&gt;Geiger, Mattis: Institute of Psychology and Education, Ulm University, Albert-Einstein-Allee 47, Ulm, Germany, 89081, mattis.geiger@uni-ulm.de&lt;/auth-address&gt;&lt;titles&gt;&lt;title&gt;Measuring the 7Cs of vaccination readiness&lt;/title&gt;&lt;secondary-title&gt;European Journal of Psychological Assessment&lt;/secondary-title&gt;&lt;/titles&gt;&lt;periodical&gt;&lt;full-title&gt;European Journal of Psychological Assessment&lt;/full-title&gt;&lt;/periodical&gt;&lt;pages&gt;261-269&lt;/pages&gt;&lt;volume&gt;38&lt;/volume&gt;&lt;number&gt;4&lt;/number&gt;&lt;keywords&gt;&lt;keyword&gt;*Compliance&lt;/keyword&gt;&lt;keyword&gt;*Measurement&lt;/keyword&gt;&lt;keyword&gt;*Questionnaires&lt;/keyword&gt;&lt;keyword&gt;*COVID-19&lt;/keyword&gt;&lt;keyword&gt;*Vaccination Attitudes&lt;/keyword&gt;&lt;keyword&gt;Intervention&lt;/keyword&gt;&lt;keyword&gt;Test Construction&lt;/keyword&gt;&lt;keyword&gt;Test Validity&lt;/keyword&gt;&lt;keyword&gt;Conspiracy Beliefs&lt;/keyword&gt;&lt;/keywords&gt;&lt;dates&gt;&lt;year&gt;2022&lt;/year&gt;&lt;/dates&gt;&lt;pub-location&gt;Germany&lt;/pub-location&gt;&lt;publisher&gt;Hogrefe Publishing&lt;/publisher&gt;&lt;isbn&gt;2151-2426(Electronic),1015-5759(Print)&lt;/isbn&gt;&lt;urls&gt;&lt;/urls&gt;&lt;electronic-resource-num&gt;10.1027/1015-5759/a000663&lt;/electronic-resource-num&gt;&lt;/record&gt;&lt;/Cite&gt;&lt;/EndNote&gt;</w:instrText>
            </w:r>
            <w:r w:rsidRPr="004213F4">
              <w:rPr>
                <w:rFonts w:cs="Tahoma"/>
              </w:rPr>
              <w:fldChar w:fldCharType="separate"/>
            </w:r>
            <w:r w:rsidRPr="004213F4">
              <w:rPr>
                <w:rFonts w:cs="Tahoma"/>
              </w:rPr>
              <w:t>[19]</w:t>
            </w:r>
            <w:r w:rsidRPr="004213F4">
              <w:rPr>
                <w:rFonts w:cs="Tahoma"/>
              </w:rPr>
              <w:fldChar w:fldCharType="end"/>
            </w:r>
            <w:r w:rsidRPr="004213F4">
              <w:t>.</w:t>
            </w:r>
          </w:p>
        </w:tc>
        <w:tc>
          <w:tcPr>
            <w:tcW w:w="21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D3B1E25" w14:textId="77777777" w:rsidR="00165C83" w:rsidRPr="004213F4" w:rsidRDefault="00165C83" w:rsidP="00EB4090">
            <w:pPr>
              <w:pStyle w:val="NoSpacing"/>
              <w:rPr>
                <w:rFonts w:cs="Tahoma"/>
              </w:rPr>
            </w:pPr>
          </w:p>
        </w:tc>
      </w:tr>
      <w:tr w:rsidR="00165C83" w:rsidRPr="004213F4" w14:paraId="4FE3FA0A" w14:textId="77777777" w:rsidTr="00EB4090">
        <w:trPr>
          <w:trHeight w:val="397"/>
        </w:trPr>
        <w:tc>
          <w:tcPr>
            <w:tcW w:w="2124"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8AD9FCC" w14:textId="77777777" w:rsidR="00165C83" w:rsidRPr="004213F4" w:rsidRDefault="00165C83" w:rsidP="00EB4090">
            <w:pPr>
              <w:pStyle w:val="NoSpacing"/>
              <w:rPr>
                <w:rFonts w:cs="Tahoma"/>
                <w:b/>
                <w:bCs/>
              </w:rPr>
            </w:pPr>
            <w:r w:rsidRPr="004213F4">
              <w:rPr>
                <w:b/>
              </w:rPr>
              <w:t>Самозаспокоєння</w:t>
            </w:r>
          </w:p>
        </w:tc>
        <w:tc>
          <w:tcPr>
            <w:tcW w:w="11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D8438E" w14:textId="77777777" w:rsidR="00165C83" w:rsidRPr="004213F4" w:rsidRDefault="00165C83" w:rsidP="00EB4090">
            <w:pPr>
              <w:pStyle w:val="NoSpacing"/>
              <w:spacing w:after="60"/>
              <w:rPr>
                <w:rFonts w:cs="Tahoma"/>
                <w:b/>
                <w:bCs/>
              </w:rPr>
            </w:pPr>
            <w:r w:rsidRPr="004213F4">
              <w:rPr>
                <w:b/>
              </w:rPr>
              <w:t>12 (базовий)</w:t>
            </w:r>
          </w:p>
        </w:tc>
        <w:tc>
          <w:tcPr>
            <w:tcW w:w="37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EA46E88" w14:textId="77777777" w:rsidR="00165C83" w:rsidRPr="004213F4" w:rsidRDefault="00165C83" w:rsidP="00EB4090">
            <w:pPr>
              <w:pStyle w:val="NoSpacing"/>
              <w:spacing w:after="60"/>
              <w:rPr>
                <w:rFonts w:cs="Tahoma"/>
                <w:b/>
                <w:bCs/>
              </w:rPr>
            </w:pPr>
            <w:r w:rsidRPr="004213F4">
              <w:rPr>
                <w:b/>
              </w:rPr>
              <w:t xml:space="preserve">Я роблю щеплення, тому що надто ризиковано інфікуватися </w:t>
            </w:r>
            <w:r w:rsidRPr="004213F4">
              <w:rPr>
                <w:rFonts w:cs="Tahoma"/>
                <w:b/>
              </w:rPr>
              <w:fldChar w:fldCharType="begin"/>
            </w:r>
            <w:r w:rsidRPr="004213F4">
              <w:rPr>
                <w:rFonts w:cs="Tahoma"/>
                <w:b/>
              </w:rPr>
              <w:instrText xml:space="preserve"> ADDIN EN.CITE &lt;EndNote&gt;&lt;Cite&gt;&lt;Author&gt;Geiger&lt;/Author&gt;&lt;Year&gt;2022&lt;/Year&gt;&lt;RecNum&gt;46&lt;/RecNum&gt;&lt;DisplayText&gt;[18]&lt;/DisplayText&gt;&lt;record&gt;&lt;rec-number&gt;46&lt;/rec-number&gt;&lt;foreign-keys&gt;&lt;key app="EN" db-id="2dzzrws9bzwfa9espvav09p8eaaxr9a9tx02" timestamp="1744099656"&gt;46&lt;/key&gt;&lt;/foreign-keys&gt;&lt;ref-type name="Journal Article"&gt;17&lt;/ref-type&gt;&lt;contributors&gt;&lt;authors&gt;&lt;author&gt;Geiger, Mattis&lt;/author&gt;&lt;author&gt;Rees, Franziska&lt;/author&gt;&lt;author&gt;Lilleholt, Lau&lt;/author&gt;&lt;author&gt;Santana, Ana P.&lt;/author&gt;&lt;author&gt;Zettler, Ingo&lt;/author&gt;&lt;author&gt;Wilhelm, Oliver&lt;/author&gt;&lt;author&gt;Betsch, Cornelia&lt;/author&gt;&lt;author&gt;Böhm, Robert&lt;/author&gt;&lt;/authors&gt;&lt;/contributors&gt;&lt;auth-address&gt;Geiger, Mattis: Institute of Psychology and Education, Ulm University, Albert-Einstein-Allee 47, Ulm, Germany, 89081, mattis.geiger@uni-ulm.de&lt;/auth-address&gt;&lt;titles&gt;&lt;title&gt;Measuring the 7Cs of vaccination readiness&lt;/title&gt;&lt;secondary-title&gt;European Journal of Psychological Assessment&lt;/secondary-title&gt;&lt;/titles&gt;&lt;periodical&gt;&lt;full-title&gt;European Journal of Psychological Assessment&lt;/full-title&gt;&lt;/periodical&gt;&lt;pages&gt;261-269&lt;/pages&gt;&lt;volume&gt;38&lt;/volume&gt;&lt;number&gt;4&lt;/number&gt;&lt;keywords&gt;&lt;keyword&gt;*Compliance&lt;/keyword&gt;&lt;keyword&gt;*Measurement&lt;/keyword&gt;&lt;keyword&gt;*Questionnaires&lt;/keyword&gt;&lt;keyword&gt;*COVID-19&lt;/keyword&gt;&lt;keyword&gt;*Vaccination Attitudes&lt;/keyword&gt;&lt;keyword&gt;Intervention&lt;/keyword&gt;&lt;keyword&gt;Test Construction&lt;/keyword&gt;&lt;keyword&gt;Test Validity&lt;/keyword&gt;&lt;keyword&gt;Conspiracy Beliefs&lt;/keyword&gt;&lt;/keywords&gt;&lt;dates&gt;&lt;year&gt;2022&lt;/year&gt;&lt;/dates&gt;&lt;pub-location&gt;Germany&lt;/pub-location&gt;&lt;publisher&gt;Hogrefe Publishing&lt;/publisher&gt;&lt;isbn&gt;2151-2426(Electronic),1015-5759(Print)&lt;/isbn&gt;&lt;urls&gt;&lt;/urls&gt;&lt;electronic-resource-num&gt;10.1027/1015-5759/a000663&lt;/electronic-resource-num&gt;&lt;/record&gt;&lt;/Cite&gt;&lt;/EndNote&gt;</w:instrText>
            </w:r>
            <w:r w:rsidRPr="004213F4">
              <w:rPr>
                <w:rFonts w:cs="Tahoma"/>
                <w:b/>
              </w:rPr>
              <w:fldChar w:fldCharType="separate"/>
            </w:r>
            <w:r w:rsidRPr="004213F4">
              <w:rPr>
                <w:rFonts w:cs="Tahoma"/>
                <w:b/>
              </w:rPr>
              <w:t>[19]</w:t>
            </w:r>
            <w:r w:rsidRPr="004213F4">
              <w:rPr>
                <w:rFonts w:cs="Tahoma"/>
                <w:b/>
              </w:rPr>
              <w:fldChar w:fldCharType="end"/>
            </w:r>
            <w:r w:rsidRPr="004213F4">
              <w:rPr>
                <w:b/>
              </w:rPr>
              <w:t>.</w:t>
            </w:r>
          </w:p>
        </w:tc>
        <w:tc>
          <w:tcPr>
            <w:tcW w:w="21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315058" w14:textId="77777777" w:rsidR="00165C83" w:rsidRPr="004213F4" w:rsidRDefault="00165C83" w:rsidP="00EB4090">
            <w:pPr>
              <w:pStyle w:val="NoSpacing"/>
              <w:rPr>
                <w:rFonts w:cs="Tahoma"/>
              </w:rPr>
            </w:pPr>
          </w:p>
        </w:tc>
      </w:tr>
      <w:tr w:rsidR="00165C83" w:rsidRPr="004213F4" w14:paraId="75157733" w14:textId="77777777" w:rsidTr="00EB4090">
        <w:trPr>
          <w:trHeight w:val="397"/>
        </w:trPr>
        <w:tc>
          <w:tcPr>
            <w:tcW w:w="2124"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7FC22B4" w14:textId="77777777" w:rsidR="00165C83" w:rsidRPr="004213F4" w:rsidRDefault="00165C83" w:rsidP="00EB4090">
            <w:pPr>
              <w:pStyle w:val="NoSpacing"/>
              <w:rPr>
                <w:rFonts w:cs="Tahoma"/>
              </w:rPr>
            </w:pPr>
          </w:p>
        </w:tc>
        <w:tc>
          <w:tcPr>
            <w:tcW w:w="11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ECC41C3" w14:textId="77777777" w:rsidR="00165C83" w:rsidRPr="004213F4" w:rsidRDefault="00165C83" w:rsidP="00EB4090">
            <w:pPr>
              <w:pStyle w:val="NoSpacing"/>
              <w:spacing w:after="60"/>
              <w:rPr>
                <w:rFonts w:cs="Tahoma"/>
              </w:rPr>
            </w:pPr>
            <w:r w:rsidRPr="004213F4">
              <w:t>13</w:t>
            </w:r>
          </w:p>
        </w:tc>
        <w:tc>
          <w:tcPr>
            <w:tcW w:w="37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D039EBF" w14:textId="77777777" w:rsidR="00165C83" w:rsidRPr="004213F4" w:rsidRDefault="00165C83" w:rsidP="00EB4090">
            <w:pPr>
              <w:pStyle w:val="NoSpacing"/>
              <w:spacing w:after="60"/>
              <w:rPr>
                <w:rFonts w:cs="Tahoma"/>
              </w:rPr>
            </w:pPr>
            <w:r w:rsidRPr="004213F4">
              <w:t xml:space="preserve">Щеплення мені не потрібні, оскільки я й так рідко хворію </w:t>
            </w:r>
            <w:r w:rsidRPr="004213F4">
              <w:rPr>
                <w:rFonts w:cs="Tahoma"/>
              </w:rPr>
              <w:fldChar w:fldCharType="begin"/>
            </w:r>
            <w:r w:rsidRPr="004213F4">
              <w:rPr>
                <w:rFonts w:cs="Tahoma"/>
              </w:rPr>
              <w:instrText xml:space="preserve"> ADDIN EN.CITE &lt;EndNote&gt;&lt;Cite&gt;&lt;Author&gt;Geiger&lt;/Author&gt;&lt;Year&gt;2022&lt;/Year&gt;&lt;RecNum&gt;46&lt;/RecNum&gt;&lt;DisplayText&gt;[18]&lt;/DisplayText&gt;&lt;record&gt;&lt;rec-number&gt;46&lt;/rec-number&gt;&lt;foreign-keys&gt;&lt;key app="EN" db-id="2dzzrws9bzwfa9espvav09p8eaaxr9a9tx02" timestamp="1744099656"&gt;46&lt;/key&gt;&lt;/foreign-keys&gt;&lt;ref-type name="Journal Article"&gt;17&lt;/ref-type&gt;&lt;contributors&gt;&lt;authors&gt;&lt;author&gt;Geiger, Mattis&lt;/author&gt;&lt;author&gt;Rees, Franziska&lt;/author&gt;&lt;author&gt;Lilleholt, Lau&lt;/author&gt;&lt;author&gt;Santana, Ana P.&lt;/author&gt;&lt;author&gt;Zettler, Ingo&lt;/author&gt;&lt;author&gt;Wilhelm, Oliver&lt;/author&gt;&lt;author&gt;Betsch, Cornelia&lt;/author&gt;&lt;author&gt;Böhm, Robert&lt;/author&gt;&lt;/authors&gt;&lt;/contributors&gt;&lt;auth-address&gt;Geiger, Mattis: Institute of Psychology and Education, Ulm University, Albert-Einstein-Allee 47, Ulm, Germany, 89081, mattis.geiger@uni-ulm.de&lt;/auth-address&gt;&lt;titles&gt;&lt;title&gt;Measuring the 7Cs of vaccination readiness&lt;/title&gt;&lt;secondary-title&gt;European Journal of Psychological Assessment&lt;/secondary-title&gt;&lt;/titles&gt;&lt;periodical&gt;&lt;full-title&gt;European Journal of Psychological Assessment&lt;/full-title&gt;&lt;/periodical&gt;&lt;pages&gt;261-269&lt;/pages&gt;&lt;volume&gt;38&lt;/volume&gt;&lt;number&gt;4&lt;/number&gt;&lt;keywords&gt;&lt;keyword&gt;*Compliance&lt;/keyword&gt;&lt;keyword&gt;*Measurement&lt;/keyword&gt;&lt;keyword&gt;*Questionnaires&lt;/keyword&gt;&lt;keyword&gt;*COVID-19&lt;/keyword&gt;&lt;keyword&gt;*Vaccination Attitudes&lt;/keyword&gt;&lt;keyword&gt;Intervention&lt;/keyword&gt;&lt;keyword&gt;Test Construction&lt;/keyword&gt;&lt;keyword&gt;Test Validity&lt;/keyword&gt;&lt;keyword&gt;Conspiracy Beliefs&lt;/keyword&gt;&lt;/keywords&gt;&lt;dates&gt;&lt;year&gt;2022&lt;/year&gt;&lt;/dates&gt;&lt;pub-location&gt;Germany&lt;/pub-location&gt;&lt;publisher&gt;Hogrefe Publishing&lt;/publisher&gt;&lt;isbn&gt;2151-2426(Electronic),1015-5759(Print)&lt;/isbn&gt;&lt;urls&gt;&lt;/urls&gt;&lt;electronic-resource-num&gt;10.1027/1015-5759/a000663&lt;/electronic-resource-num&gt;&lt;/record&gt;&lt;/Cite&gt;&lt;/EndNote&gt;</w:instrText>
            </w:r>
            <w:r w:rsidRPr="004213F4">
              <w:rPr>
                <w:rFonts w:cs="Tahoma"/>
              </w:rPr>
              <w:fldChar w:fldCharType="separate"/>
            </w:r>
            <w:r w:rsidRPr="004213F4">
              <w:rPr>
                <w:rFonts w:cs="Tahoma"/>
              </w:rPr>
              <w:t>[19]</w:t>
            </w:r>
            <w:r w:rsidRPr="004213F4">
              <w:rPr>
                <w:rFonts w:cs="Tahoma"/>
              </w:rPr>
              <w:fldChar w:fldCharType="end"/>
            </w:r>
            <w:r w:rsidRPr="004213F4">
              <w:t>.</w:t>
            </w:r>
          </w:p>
        </w:tc>
        <w:tc>
          <w:tcPr>
            <w:tcW w:w="21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EEDD51D" w14:textId="77777777" w:rsidR="00165C83" w:rsidRPr="004213F4" w:rsidRDefault="00165C83" w:rsidP="00EB4090">
            <w:pPr>
              <w:pStyle w:val="NoSpacing"/>
              <w:rPr>
                <w:rFonts w:cs="Tahoma"/>
              </w:rPr>
            </w:pPr>
          </w:p>
        </w:tc>
      </w:tr>
      <w:tr w:rsidR="00165C83" w:rsidRPr="004213F4" w14:paraId="56364076" w14:textId="77777777" w:rsidTr="00EB4090">
        <w:trPr>
          <w:trHeight w:val="397"/>
        </w:trPr>
        <w:tc>
          <w:tcPr>
            <w:tcW w:w="2124"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38ACC2C" w14:textId="77777777" w:rsidR="00165C83" w:rsidRPr="004213F4" w:rsidRDefault="00165C83" w:rsidP="00EB4090">
            <w:pPr>
              <w:pStyle w:val="NoSpacing"/>
              <w:rPr>
                <w:rFonts w:cs="Tahoma"/>
              </w:rPr>
            </w:pPr>
          </w:p>
        </w:tc>
        <w:tc>
          <w:tcPr>
            <w:tcW w:w="11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EC79C83" w14:textId="77777777" w:rsidR="00165C83" w:rsidRPr="004213F4" w:rsidRDefault="00165C83" w:rsidP="00EB4090">
            <w:pPr>
              <w:pStyle w:val="NoSpacing"/>
              <w:spacing w:after="60"/>
              <w:rPr>
                <w:rFonts w:cs="Tahoma"/>
              </w:rPr>
            </w:pPr>
            <w:r w:rsidRPr="004213F4">
              <w:t>14</w:t>
            </w:r>
          </w:p>
        </w:tc>
        <w:tc>
          <w:tcPr>
            <w:tcW w:w="37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CC0FFB" w14:textId="77777777" w:rsidR="00165C83" w:rsidRPr="004213F4" w:rsidRDefault="00165C83" w:rsidP="00EB4090">
            <w:pPr>
              <w:pStyle w:val="NoSpacing"/>
              <w:spacing w:after="60"/>
              <w:rPr>
                <w:rFonts w:cs="Tahoma"/>
              </w:rPr>
            </w:pPr>
            <w:r w:rsidRPr="004213F4">
              <w:t xml:space="preserve">Вакцинація не потрібна, тому що хвороби, яким можна запобігти вакцинацією, уже не є поширеними </w:t>
            </w:r>
            <w:r w:rsidRPr="004213F4">
              <w:rPr>
                <w:rFonts w:cs="Tahoma"/>
              </w:rPr>
              <w:fldChar w:fldCharType="begin"/>
            </w:r>
            <w:r w:rsidRPr="004213F4">
              <w:rPr>
                <w:rFonts w:cs="Tahoma"/>
              </w:rPr>
              <w:instrText xml:space="preserve"> ADDIN EN.CITE &lt;EndNote&gt;&lt;Cite&gt;&lt;Author&gt;Betsch&lt;/Author&gt;&lt;Year&gt;2018&lt;/Year&gt;&lt;RecNum&gt;33&lt;/RecNum&gt;&lt;DisplayText&gt;[17]&lt;/DisplayText&gt;&lt;record&gt;&lt;rec-number&gt;33&lt;/rec-number&gt;&lt;foreign-keys&gt;&lt;key app="EN" db-id="2dzzrws9bzwfa9espvav09p8eaaxr9a9tx02" timestamp="1743612911"&gt;33&lt;/key&gt;&lt;/foreign-keys&gt;&lt;ref-type name="Journal Article"&gt;17&lt;/ref-type&gt;&lt;contributors&gt;&lt;authors&gt;&lt;author&gt;Betsch, C.&lt;/author&gt;&lt;author&gt;Schmid, P.&lt;/author&gt;&lt;author&gt;Heinemeier, D.&lt;/author&gt;&lt;author&gt;Korn, L.&lt;/author&gt;&lt;author&gt;Holtmann, C.&lt;/author&gt;&lt;author&gt;Böhm, R.&lt;/author&gt;&lt;/authors&gt;&lt;/contributors&gt;&lt;auth-address&gt;CEREB - Center for Empirical Research in Economics and Behavioral Sciences, University of Erfurt, Erfurt, Germany.&amp;#xD;Media and Communication Science, University of Erfurt, Erfurt, Germany.&amp;#xD;School of Business and Economics, RWTH Aachen University, Aachen, Germany.&lt;/auth-address&gt;&lt;titles&gt;&lt;title&gt;Beyond confidence: Development of a measure assessing the 5C psychological antecedents of vaccination&lt;/title&gt;&lt;secondary-title&gt;PLoS One&lt;/secondary-title&gt;&lt;/titles&gt;&lt;periodical&gt;&lt;full-title&gt;PLoS One&lt;/full-title&gt;&lt;/periodical&gt;&lt;pages&gt;e0208601&lt;/pages&gt;&lt;volume&gt;13&lt;/volume&gt;&lt;number&gt;12&lt;/number&gt;&lt;edition&gt;20181207&lt;/edition&gt;&lt;keywords&gt;&lt;keyword&gt;Cross-Sectional Studies&lt;/keyword&gt;&lt;keyword&gt;Health Knowledge, Attitudes, Practice&lt;/keyword&gt;&lt;keyword&gt;Humans&lt;/keyword&gt;&lt;keyword&gt;Patient Acceptance of Health Care/psychology&lt;/keyword&gt;&lt;keyword&gt;Risk Assessment&lt;/keyword&gt;&lt;keyword&gt;Vaccination/*psychology&lt;/keyword&gt;&lt;/keywords&gt;&lt;dates&gt;&lt;year&gt;2018&lt;/year&gt;&lt;/dates&gt;&lt;isbn&gt;1932-6203&lt;/isbn&gt;&lt;accession-num&gt;30532274&lt;/accession-num&gt;&lt;urls&gt;&lt;/urls&gt;&lt;custom1&gt;The authors have declared that no competing interests exist.&lt;/custom1&gt;&lt;custom2&gt;PMC6285469&lt;/custom2&gt;&lt;electronic-resource-num&gt;10.1371/journal.pone.0208601&lt;/electronic-resource-num&gt;&lt;remote-database-provider&gt;NLM&lt;/remote-database-provider&gt;&lt;language&gt;eng&lt;/language&gt;&lt;/record&gt;&lt;/Cite&gt;&lt;/EndNote&gt;</w:instrText>
            </w:r>
            <w:r w:rsidRPr="004213F4">
              <w:rPr>
                <w:rFonts w:cs="Tahoma"/>
              </w:rPr>
              <w:fldChar w:fldCharType="separate"/>
            </w:r>
            <w:r w:rsidRPr="004213F4">
              <w:rPr>
                <w:rFonts w:cs="Tahoma"/>
              </w:rPr>
              <w:t>[18]</w:t>
            </w:r>
            <w:r w:rsidRPr="004213F4">
              <w:rPr>
                <w:rFonts w:cs="Tahoma"/>
              </w:rPr>
              <w:fldChar w:fldCharType="end"/>
            </w:r>
            <w:r w:rsidRPr="004213F4">
              <w:t>.</w:t>
            </w:r>
          </w:p>
        </w:tc>
        <w:tc>
          <w:tcPr>
            <w:tcW w:w="21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18DC11D" w14:textId="77777777" w:rsidR="00165C83" w:rsidRPr="004213F4" w:rsidRDefault="00165C83" w:rsidP="00EB4090">
            <w:pPr>
              <w:pStyle w:val="NoSpacing"/>
              <w:rPr>
                <w:rFonts w:cs="Tahoma"/>
              </w:rPr>
            </w:pPr>
          </w:p>
        </w:tc>
      </w:tr>
      <w:tr w:rsidR="00165C83" w:rsidRPr="004213F4" w14:paraId="783FA226" w14:textId="77777777" w:rsidTr="00EB4090">
        <w:trPr>
          <w:trHeight w:val="397"/>
        </w:trPr>
        <w:tc>
          <w:tcPr>
            <w:tcW w:w="2124"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A53E148" w14:textId="77777777" w:rsidR="00165C83" w:rsidRPr="004213F4" w:rsidRDefault="00165C83" w:rsidP="00EB4090">
            <w:pPr>
              <w:pStyle w:val="NoSpacing"/>
              <w:rPr>
                <w:rFonts w:cs="Tahoma"/>
                <w:b/>
                <w:bCs/>
              </w:rPr>
            </w:pPr>
            <w:r w:rsidRPr="004213F4">
              <w:rPr>
                <w:b/>
              </w:rPr>
              <w:t>Обмеження</w:t>
            </w:r>
          </w:p>
        </w:tc>
        <w:tc>
          <w:tcPr>
            <w:tcW w:w="11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EF66F01" w14:textId="77777777" w:rsidR="00165C83" w:rsidRPr="004213F4" w:rsidRDefault="00165C83" w:rsidP="00EB4090">
            <w:pPr>
              <w:pStyle w:val="NoSpacing"/>
              <w:spacing w:after="60"/>
              <w:rPr>
                <w:rFonts w:cs="Tahoma"/>
                <w:b/>
                <w:bCs/>
              </w:rPr>
            </w:pPr>
            <w:r w:rsidRPr="004213F4">
              <w:rPr>
                <w:b/>
              </w:rPr>
              <w:t>15 (базовий)</w:t>
            </w:r>
          </w:p>
        </w:tc>
        <w:tc>
          <w:tcPr>
            <w:tcW w:w="37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F0D7046" w14:textId="77777777" w:rsidR="00165C83" w:rsidRPr="004213F4" w:rsidRDefault="00165C83" w:rsidP="00EB4090">
            <w:pPr>
              <w:pStyle w:val="NoSpacing"/>
              <w:spacing w:after="60"/>
              <w:rPr>
                <w:rFonts w:cs="Tahoma"/>
                <w:b/>
                <w:bCs/>
              </w:rPr>
            </w:pPr>
            <w:r w:rsidRPr="004213F4">
              <w:rPr>
                <w:b/>
              </w:rPr>
              <w:t xml:space="preserve">На практиці мені буде складно вакцинуватися </w:t>
            </w:r>
            <w:r w:rsidRPr="004213F4">
              <w:rPr>
                <w:rFonts w:cs="Tahoma"/>
                <w:b/>
              </w:rPr>
              <w:fldChar w:fldCharType="begin"/>
            </w:r>
            <w:r w:rsidRPr="004213F4">
              <w:rPr>
                <w:rFonts w:cs="Tahoma"/>
                <w:b/>
              </w:rPr>
              <w:instrText xml:space="preserve"> ADDIN EN.CITE &lt;EndNote&gt;&lt;Cite&gt;&lt;Author&gt;Oudin Doglioni&lt;/Author&gt;&lt;Year&gt;2023&lt;/Year&gt;&lt;RecNum&gt;43&lt;/RecNum&gt;&lt;DisplayText&gt;[40]&lt;/DisplayText&gt;&lt;record&gt;&lt;rec-number&gt;43&lt;/rec-number&gt;&lt;foreign-keys&gt;&lt;key app="EN" db-id="2dzzrws9bzwfa9espvav09p8eaaxr9a9tx02" timestamp="1744099255"&gt;43&lt;/key&gt;&lt;/foreign-keys&gt;&lt;ref-type name="Journal Article"&gt;17&lt;/ref-type&gt;&lt;contributors&gt;&lt;authors&gt;&lt;author&gt;Oudin Doglioni, D., Gagneux-Brunon, A., Gauchet, A. et al.&lt;/author&gt;&lt;/authors&gt;&lt;/contributors&gt;&lt;titles&gt;&lt;title&gt;Psychometric validation of a 7C-model of antecedents of vaccine acceptance among healthcare workers, parents and adolescents in France&lt;/title&gt;&lt;secondary-title&gt;Nature&lt;/secondary-title&gt;&lt;/titles&gt;&lt;periodical&gt;&lt;full-title&gt;Nature&lt;/full-title&gt;&lt;/periodical&gt;&lt;volume&gt;Sci Rep 13&lt;/volume&gt;&lt;number&gt;19895&lt;/number&gt;&lt;dates&gt;&lt;year&gt;2023&lt;/year&gt;&lt;/dates&gt;&lt;urls&gt;&lt;related-urls&gt;&lt;url&gt; https://doi.org/10.1038/s41598-023-46864-9&lt;/url&gt;&lt;/related-urls&gt;&lt;/urls&gt;&lt;/record&gt;&lt;/Cite&gt;&lt;/EndNote&gt;</w:instrText>
            </w:r>
            <w:r w:rsidRPr="004213F4">
              <w:rPr>
                <w:rFonts w:cs="Tahoma"/>
                <w:b/>
              </w:rPr>
              <w:fldChar w:fldCharType="separate"/>
            </w:r>
            <w:r w:rsidRPr="004213F4">
              <w:rPr>
                <w:rFonts w:cs="Tahoma"/>
                <w:b/>
              </w:rPr>
              <w:t>[40]</w:t>
            </w:r>
            <w:r w:rsidRPr="004213F4">
              <w:rPr>
                <w:rFonts w:cs="Tahoma"/>
                <w:b/>
              </w:rPr>
              <w:fldChar w:fldCharType="end"/>
            </w:r>
            <w:r w:rsidRPr="004213F4">
              <w:rPr>
                <w:b/>
              </w:rPr>
              <w:t>.</w:t>
            </w:r>
          </w:p>
        </w:tc>
        <w:tc>
          <w:tcPr>
            <w:tcW w:w="21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1991175" w14:textId="77777777" w:rsidR="00165C83" w:rsidRPr="004213F4" w:rsidRDefault="00165C83" w:rsidP="00EB4090">
            <w:pPr>
              <w:pStyle w:val="NoSpacing"/>
              <w:rPr>
                <w:rFonts w:cs="Tahoma"/>
              </w:rPr>
            </w:pPr>
          </w:p>
        </w:tc>
      </w:tr>
      <w:tr w:rsidR="00165C83" w:rsidRPr="004213F4" w14:paraId="22D83332" w14:textId="77777777" w:rsidTr="00EB4090">
        <w:trPr>
          <w:trHeight w:val="397"/>
        </w:trPr>
        <w:tc>
          <w:tcPr>
            <w:tcW w:w="2124"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C3C742E" w14:textId="77777777" w:rsidR="00165C83" w:rsidRPr="004213F4" w:rsidRDefault="00165C83" w:rsidP="00EB4090">
            <w:pPr>
              <w:pStyle w:val="NoSpacing"/>
              <w:rPr>
                <w:rFonts w:cs="Tahoma"/>
              </w:rPr>
            </w:pPr>
          </w:p>
        </w:tc>
        <w:tc>
          <w:tcPr>
            <w:tcW w:w="11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641E399" w14:textId="77777777" w:rsidR="00165C83" w:rsidRPr="004213F4" w:rsidRDefault="00165C83" w:rsidP="00EB4090">
            <w:pPr>
              <w:pStyle w:val="NoSpacing"/>
              <w:spacing w:after="60"/>
              <w:rPr>
                <w:rFonts w:cs="Tahoma"/>
              </w:rPr>
            </w:pPr>
            <w:r w:rsidRPr="004213F4">
              <w:t>16</w:t>
            </w:r>
          </w:p>
        </w:tc>
        <w:tc>
          <w:tcPr>
            <w:tcW w:w="37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8C54B15" w14:textId="77777777" w:rsidR="00165C83" w:rsidRPr="004213F4" w:rsidRDefault="00165C83" w:rsidP="00EB4090">
            <w:pPr>
              <w:pStyle w:val="NoSpacing"/>
              <w:spacing w:after="60"/>
              <w:rPr>
                <w:rFonts w:cs="Tahoma"/>
              </w:rPr>
            </w:pPr>
            <w:r w:rsidRPr="004213F4">
              <w:t xml:space="preserve">Я завчасно дбаю про отримання найважливіших вакцин </w:t>
            </w:r>
            <w:r w:rsidRPr="004213F4">
              <w:rPr>
                <w:rFonts w:cs="Tahoma"/>
              </w:rPr>
              <w:fldChar w:fldCharType="begin"/>
            </w:r>
            <w:r w:rsidRPr="004213F4">
              <w:rPr>
                <w:rFonts w:cs="Tahoma"/>
              </w:rPr>
              <w:instrText xml:space="preserve"> ADDIN EN.CITE &lt;EndNote&gt;&lt;Cite&gt;&lt;Author&gt;Geiger&lt;/Author&gt;&lt;Year&gt;2022&lt;/Year&gt;&lt;RecNum&gt;46&lt;/RecNum&gt;&lt;DisplayText&gt;[18]&lt;/DisplayText&gt;&lt;record&gt;&lt;rec-number&gt;46&lt;/rec-number&gt;&lt;foreign-keys&gt;&lt;key app="EN" db-id="2dzzrws9bzwfa9espvav09p8eaaxr9a9tx02" timestamp="1744099656"&gt;46&lt;/key&gt;&lt;/foreign-keys&gt;&lt;ref-type name="Journal Article"&gt;17&lt;/ref-type&gt;&lt;contributors&gt;&lt;authors&gt;&lt;author&gt;Geiger, Mattis&lt;/author&gt;&lt;author&gt;Rees, Franziska&lt;/author&gt;&lt;author&gt;Lilleholt, Lau&lt;/author&gt;&lt;author&gt;Santana, Ana P.&lt;/author&gt;&lt;author&gt;Zettler, Ingo&lt;/author&gt;&lt;author&gt;Wilhelm, Oliver&lt;/author&gt;&lt;author&gt;Betsch, Cornelia&lt;/author&gt;&lt;author&gt;Böhm, Robert&lt;/author&gt;&lt;/authors&gt;&lt;/contributors&gt;&lt;auth-address&gt;Geiger, Mattis: Institute of Psychology and Education, Ulm University, Albert-Einstein-Allee 47, Ulm, Germany, 89081, mattis.geiger@uni-ulm.de&lt;/auth-address&gt;&lt;titles&gt;&lt;title&gt;Measuring the 7Cs of vaccination readiness&lt;/title&gt;&lt;secondary-title&gt;European Journal of Psychological Assessment&lt;/secondary-title&gt;&lt;/titles&gt;&lt;periodical&gt;&lt;full-title&gt;European Journal of Psychological Assessment&lt;/full-title&gt;&lt;/periodical&gt;&lt;pages&gt;261-269&lt;/pages&gt;&lt;volume&gt;38&lt;/volume&gt;&lt;number&gt;4&lt;/number&gt;&lt;keywords&gt;&lt;keyword&gt;*Compliance&lt;/keyword&gt;&lt;keyword&gt;*Measurement&lt;/keyword&gt;&lt;keyword&gt;*Questionnaires&lt;/keyword&gt;&lt;keyword&gt;*COVID-19&lt;/keyword&gt;&lt;keyword&gt;*Vaccination Attitudes&lt;/keyword&gt;&lt;keyword&gt;Intervention&lt;/keyword&gt;&lt;keyword&gt;Test Construction&lt;/keyword&gt;&lt;keyword&gt;Test Validity&lt;/keyword&gt;&lt;keyword&gt;Conspiracy Beliefs&lt;/keyword&gt;&lt;/keywords&gt;&lt;dates&gt;&lt;year&gt;2022&lt;/year&gt;&lt;/dates&gt;&lt;pub-location&gt;Germany&lt;/pub-location&gt;&lt;publisher&gt;Hogrefe Publishing&lt;/publisher&gt;&lt;isbn&gt;2151-2426(Electronic),1015-5759(Print)&lt;/isbn&gt;&lt;urls&gt;&lt;/urls&gt;&lt;electronic-resource-num&gt;10.1027/1015-5759/a000663&lt;/electronic-resource-num&gt;&lt;/record&gt;&lt;/Cite&gt;&lt;/EndNote&gt;</w:instrText>
            </w:r>
            <w:r w:rsidRPr="004213F4">
              <w:rPr>
                <w:rFonts w:cs="Tahoma"/>
              </w:rPr>
              <w:fldChar w:fldCharType="separate"/>
            </w:r>
            <w:r w:rsidRPr="004213F4">
              <w:rPr>
                <w:rFonts w:cs="Tahoma"/>
              </w:rPr>
              <w:t>[19]</w:t>
            </w:r>
            <w:r w:rsidRPr="004213F4">
              <w:rPr>
                <w:rFonts w:cs="Tahoma"/>
              </w:rPr>
              <w:fldChar w:fldCharType="end"/>
            </w:r>
            <w:r w:rsidRPr="004213F4">
              <w:t>.</w:t>
            </w:r>
          </w:p>
        </w:tc>
        <w:tc>
          <w:tcPr>
            <w:tcW w:w="21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3DE510D" w14:textId="77777777" w:rsidR="00165C83" w:rsidRPr="004213F4" w:rsidRDefault="00165C83" w:rsidP="00EB4090">
            <w:pPr>
              <w:pStyle w:val="NoSpacing"/>
              <w:rPr>
                <w:rFonts w:cs="Tahoma"/>
              </w:rPr>
            </w:pPr>
          </w:p>
        </w:tc>
      </w:tr>
      <w:tr w:rsidR="00165C83" w:rsidRPr="004213F4" w14:paraId="0FBDA825" w14:textId="77777777" w:rsidTr="00EB4090">
        <w:trPr>
          <w:trHeight w:val="397"/>
        </w:trPr>
        <w:tc>
          <w:tcPr>
            <w:tcW w:w="2124"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B30C5FA" w14:textId="77777777" w:rsidR="00165C83" w:rsidRPr="004213F4" w:rsidRDefault="00165C83" w:rsidP="00EB4090">
            <w:pPr>
              <w:pStyle w:val="NoSpacing"/>
              <w:rPr>
                <w:rFonts w:cs="Tahoma"/>
              </w:rPr>
            </w:pPr>
          </w:p>
        </w:tc>
        <w:tc>
          <w:tcPr>
            <w:tcW w:w="11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927E63A" w14:textId="77777777" w:rsidR="00165C83" w:rsidRPr="004213F4" w:rsidRDefault="00165C83" w:rsidP="00EB4090">
            <w:pPr>
              <w:pStyle w:val="NoSpacing"/>
              <w:spacing w:after="60"/>
              <w:rPr>
                <w:rFonts w:cs="Tahoma"/>
              </w:rPr>
            </w:pPr>
            <w:r w:rsidRPr="004213F4">
              <w:t>17</w:t>
            </w:r>
          </w:p>
        </w:tc>
        <w:tc>
          <w:tcPr>
            <w:tcW w:w="37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AB83A2E" w14:textId="77777777" w:rsidR="00165C83" w:rsidRPr="004213F4" w:rsidRDefault="00165C83" w:rsidP="00EB4090">
            <w:pPr>
              <w:pStyle w:val="NoSpacing"/>
              <w:spacing w:after="60"/>
              <w:rPr>
                <w:rFonts w:cs="Tahoma"/>
              </w:rPr>
            </w:pPr>
            <w:r w:rsidRPr="004213F4">
              <w:t xml:space="preserve">Мені легко отримати доступ до послуг із вакцинації </w:t>
            </w:r>
            <w:r w:rsidRPr="004213F4">
              <w:rPr>
                <w:rFonts w:cs="Tahoma"/>
              </w:rPr>
              <w:fldChar w:fldCharType="begin"/>
            </w:r>
            <w:r w:rsidRPr="004213F4">
              <w:rPr>
                <w:rFonts w:cs="Tahoma"/>
              </w:rPr>
              <w:instrText xml:space="preserve"> ADDIN EN.CITE &lt;EndNote&gt;&lt;Cite&gt;&lt;Author&gt;World Health Organsiation&lt;/Author&gt;&lt;Year&gt;2022&lt;/Year&gt;&lt;RecNum&gt;26&lt;/RecNum&gt;&lt;DisplayText&gt;[42]&lt;/DisplayText&gt;&lt;record&gt;&lt;rec-number&gt;26&lt;/rec-number&gt;&lt;foreign-keys&gt;&lt;key app="EN" db-id="2dzzrws9bzwfa9espvav09p8eaaxr9a9tx02" timestamp="1743612048"&gt;26&lt;/key&gt;&lt;/foreign-keys&gt;&lt;ref-type name="Report"&gt;27&lt;/ref-type&gt;&lt;contributors&gt;&lt;authors&gt;&lt;author&gt;World Health Organsiation,&lt;/author&gt;&lt;/authors&gt;&lt;/contributors&gt;&lt;titles&gt;&lt;title&gt;Behavioural and social drivers of vaccination: tools and practical guidance for achieving high &amp;#xD;uptake&lt;/title&gt;&lt;/titles&gt;&lt;dates&gt;&lt;year&gt;2022&lt;/year&gt;&lt;/dates&gt;&lt;pub-location&gt;Geneva&lt;/pub-location&gt;&lt;publisher&gt;WHO,&lt;/publisher&gt;&lt;urls&gt;&lt;related-urls&gt;&lt;url&gt;https://iris.who.int/bitstream/handle/10665/354459/9789240049680-eng.pdf?sequence=1&lt;/url&gt;&lt;/related-urls&gt;&lt;/urls&gt;&lt;/record&gt;&lt;/Cite&gt;&lt;/EndNote&gt;</w:instrText>
            </w:r>
            <w:r w:rsidRPr="004213F4">
              <w:rPr>
                <w:rFonts w:cs="Tahoma"/>
              </w:rPr>
              <w:fldChar w:fldCharType="separate"/>
            </w:r>
            <w:r w:rsidRPr="004213F4">
              <w:rPr>
                <w:rFonts w:cs="Tahoma"/>
              </w:rPr>
              <w:t>[15]</w:t>
            </w:r>
            <w:r w:rsidRPr="004213F4">
              <w:rPr>
                <w:rFonts w:cs="Tahoma"/>
              </w:rPr>
              <w:fldChar w:fldCharType="end"/>
            </w:r>
            <w:r w:rsidRPr="004213F4">
              <w:t>.</w:t>
            </w:r>
          </w:p>
        </w:tc>
        <w:tc>
          <w:tcPr>
            <w:tcW w:w="21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89CBAF8" w14:textId="77777777" w:rsidR="00165C83" w:rsidRPr="004213F4" w:rsidRDefault="00165C83" w:rsidP="00EB4090">
            <w:pPr>
              <w:pStyle w:val="NoSpacing"/>
              <w:rPr>
                <w:rFonts w:cs="Tahoma"/>
              </w:rPr>
            </w:pPr>
          </w:p>
        </w:tc>
      </w:tr>
      <w:tr w:rsidR="00165C83" w:rsidRPr="004213F4" w14:paraId="7A7EC987" w14:textId="77777777" w:rsidTr="00EB4090">
        <w:trPr>
          <w:trHeight w:val="397"/>
        </w:trPr>
        <w:tc>
          <w:tcPr>
            <w:tcW w:w="2124"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9E84411" w14:textId="77777777" w:rsidR="00165C83" w:rsidRPr="004213F4" w:rsidRDefault="00165C83" w:rsidP="00EB4090">
            <w:pPr>
              <w:pStyle w:val="NoSpacing"/>
              <w:rPr>
                <w:rFonts w:cs="Tahoma"/>
                <w:b/>
                <w:bCs/>
              </w:rPr>
            </w:pPr>
            <w:r w:rsidRPr="004213F4">
              <w:rPr>
                <w:b/>
              </w:rPr>
              <w:t>Розрахунок</w:t>
            </w:r>
          </w:p>
        </w:tc>
        <w:tc>
          <w:tcPr>
            <w:tcW w:w="11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E883BF5" w14:textId="77777777" w:rsidR="00165C83" w:rsidRPr="004213F4" w:rsidRDefault="00165C83" w:rsidP="00EB4090">
            <w:pPr>
              <w:pStyle w:val="NoSpacing"/>
              <w:spacing w:after="60"/>
              <w:rPr>
                <w:rFonts w:cs="Tahoma"/>
                <w:b/>
                <w:bCs/>
              </w:rPr>
            </w:pPr>
            <w:r w:rsidRPr="004213F4">
              <w:rPr>
                <w:b/>
              </w:rPr>
              <w:t>18 (базовий)</w:t>
            </w:r>
          </w:p>
        </w:tc>
        <w:tc>
          <w:tcPr>
            <w:tcW w:w="37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B71028B" w14:textId="77777777" w:rsidR="00165C83" w:rsidRPr="004213F4" w:rsidRDefault="00165C83" w:rsidP="00EB4090">
            <w:pPr>
              <w:pStyle w:val="NoSpacing"/>
              <w:spacing w:after="60"/>
              <w:rPr>
                <w:rFonts w:cs="Tahoma"/>
                <w:b/>
                <w:bCs/>
              </w:rPr>
            </w:pPr>
            <w:r w:rsidRPr="004213F4">
              <w:rPr>
                <w:b/>
              </w:rPr>
              <w:t xml:space="preserve">Коли я думаю про вакцинацію, я зважую вигоди й ризики, щоб ухвалити якнайкраще рішення </w:t>
            </w:r>
            <w:r w:rsidRPr="004213F4">
              <w:rPr>
                <w:rFonts w:cs="Tahoma"/>
                <w:b/>
              </w:rPr>
              <w:fldChar w:fldCharType="begin"/>
            </w:r>
            <w:r w:rsidRPr="004213F4">
              <w:rPr>
                <w:rFonts w:cs="Tahoma"/>
                <w:b/>
              </w:rPr>
              <w:instrText xml:space="preserve"> ADDIN EN.CITE &lt;EndNote&gt;&lt;Cite&gt;&lt;Author&gt;Betsch&lt;/Author&gt;&lt;Year&gt;2018&lt;/Year&gt;&lt;RecNum&gt;33&lt;/RecNum&gt;&lt;DisplayText&gt;[17]&lt;/DisplayText&gt;&lt;record&gt;&lt;rec-number&gt;33&lt;/rec-number&gt;&lt;foreign-keys&gt;&lt;key app="EN" db-id="2dzzrws9bzwfa9espvav09p8eaaxr9a9tx02" timestamp="1743612911"&gt;33&lt;/key&gt;&lt;/foreign-keys&gt;&lt;ref-type name="Journal Article"&gt;17&lt;/ref-type&gt;&lt;contributors&gt;&lt;authors&gt;&lt;author&gt;Betsch, C.&lt;/author&gt;&lt;author&gt;Schmid, P.&lt;/author&gt;&lt;author&gt;Heinemeier, D.&lt;/author&gt;&lt;author&gt;Korn, L.&lt;/author&gt;&lt;author&gt;Holtmann, C.&lt;/author&gt;&lt;author&gt;Böhm, R.&lt;/author&gt;&lt;/authors&gt;&lt;/contributors&gt;&lt;auth-address&gt;CEREB - Center for Empirical Research in Economics and Behavioral Sciences, University of Erfurt, Erfurt, Germany.&amp;#xD;Media and Communication Science, University of Erfurt, Erfurt, Germany.&amp;#xD;School of Business and Economics, RWTH Aachen University, Aachen, Germany.&lt;/auth-address&gt;&lt;titles&gt;&lt;title&gt;Beyond confidence: Development of a measure assessing the 5C psychological antecedents of vaccination&lt;/title&gt;&lt;secondary-title&gt;PLoS One&lt;/secondary-title&gt;&lt;/titles&gt;&lt;periodical&gt;&lt;full-title&gt;PLoS One&lt;/full-title&gt;&lt;/periodical&gt;&lt;pages&gt;e0208601&lt;/pages&gt;&lt;volume&gt;13&lt;/volume&gt;&lt;number&gt;12&lt;/number&gt;&lt;edition&gt;20181207&lt;/edition&gt;&lt;keywords&gt;&lt;keyword&gt;Cross-Sectional Studies&lt;/keyword&gt;&lt;keyword&gt;Health Knowledge, Attitudes, Practice&lt;/keyword&gt;&lt;keyword&gt;Humans&lt;/keyword&gt;&lt;keyword&gt;Patient Acceptance of Health Care/psychology&lt;/keyword&gt;&lt;keyword&gt;Risk Assessment&lt;/keyword&gt;&lt;keyword&gt;Vaccination/*psychology&lt;/keyword&gt;&lt;/keywords&gt;&lt;dates&gt;&lt;year&gt;2018&lt;/year&gt;&lt;/dates&gt;&lt;isbn&gt;1932-6203&lt;/isbn&gt;&lt;accession-num&gt;30532274&lt;/accession-num&gt;&lt;urls&gt;&lt;/urls&gt;&lt;custom1&gt;The authors have declared that no competing interests exist.&lt;/custom1&gt;&lt;custom2&gt;PMC6285469&lt;/custom2&gt;&lt;electronic-resource-num&gt;10.1371/journal.pone.0208601&lt;/electronic-resource-num&gt;&lt;remote-database-provider&gt;NLM&lt;/remote-database-provider&gt;&lt;language&gt;eng&lt;/language&gt;&lt;/record&gt;&lt;/Cite&gt;&lt;/EndNote&gt;</w:instrText>
            </w:r>
            <w:r w:rsidRPr="004213F4">
              <w:rPr>
                <w:rFonts w:cs="Tahoma"/>
                <w:b/>
              </w:rPr>
              <w:fldChar w:fldCharType="separate"/>
            </w:r>
            <w:r w:rsidRPr="004213F4">
              <w:rPr>
                <w:rFonts w:cs="Tahoma"/>
                <w:b/>
              </w:rPr>
              <w:t>[18]</w:t>
            </w:r>
            <w:r w:rsidRPr="004213F4">
              <w:rPr>
                <w:rFonts w:cs="Tahoma"/>
                <w:b/>
              </w:rPr>
              <w:fldChar w:fldCharType="end"/>
            </w:r>
            <w:r w:rsidRPr="004213F4">
              <w:rPr>
                <w:b/>
              </w:rPr>
              <w:t>.</w:t>
            </w:r>
          </w:p>
        </w:tc>
        <w:tc>
          <w:tcPr>
            <w:tcW w:w="21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97B4E7D" w14:textId="77777777" w:rsidR="00165C83" w:rsidRPr="004213F4" w:rsidRDefault="00165C83" w:rsidP="00EB4090">
            <w:pPr>
              <w:pStyle w:val="NoSpacing"/>
              <w:rPr>
                <w:rFonts w:cs="Tahoma"/>
              </w:rPr>
            </w:pPr>
          </w:p>
        </w:tc>
      </w:tr>
      <w:tr w:rsidR="00165C83" w:rsidRPr="004213F4" w14:paraId="49A38D66" w14:textId="77777777" w:rsidTr="00EB4090">
        <w:trPr>
          <w:trHeight w:val="397"/>
        </w:trPr>
        <w:tc>
          <w:tcPr>
            <w:tcW w:w="2124"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D06421E" w14:textId="77777777" w:rsidR="00165C83" w:rsidRPr="004213F4" w:rsidRDefault="00165C83" w:rsidP="00EB4090">
            <w:pPr>
              <w:pStyle w:val="NoSpacing"/>
              <w:rPr>
                <w:rFonts w:cs="Tahoma"/>
              </w:rPr>
            </w:pPr>
          </w:p>
        </w:tc>
        <w:tc>
          <w:tcPr>
            <w:tcW w:w="11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4235F54" w14:textId="77777777" w:rsidR="00165C83" w:rsidRPr="004213F4" w:rsidRDefault="00165C83" w:rsidP="00EB4090">
            <w:pPr>
              <w:pStyle w:val="NoSpacing"/>
              <w:spacing w:after="60"/>
              <w:rPr>
                <w:rFonts w:cs="Tahoma"/>
              </w:rPr>
            </w:pPr>
            <w:r w:rsidRPr="004213F4">
              <w:t>19</w:t>
            </w:r>
          </w:p>
        </w:tc>
        <w:tc>
          <w:tcPr>
            <w:tcW w:w="37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C0CD8AD" w14:textId="77777777" w:rsidR="00165C83" w:rsidRPr="004213F4" w:rsidRDefault="00165C83" w:rsidP="00EB4090">
            <w:pPr>
              <w:pStyle w:val="NoSpacing"/>
              <w:spacing w:after="60"/>
              <w:rPr>
                <w:rFonts w:cs="Tahoma"/>
              </w:rPr>
            </w:pPr>
            <w:r w:rsidRPr="004213F4">
              <w:t xml:space="preserve">Зазвичай я роблю те, що радить щодо вакцинації мій лікар або медичний фахівець </w:t>
            </w:r>
            <w:r w:rsidRPr="004213F4">
              <w:rPr>
                <w:rFonts w:cs="Tahoma"/>
              </w:rPr>
              <w:fldChar w:fldCharType="begin">
                <w:fldData xml:space="preserve">PEVuZE5vdGU+PENpdGU+PEF1dGhvcj5NYXJyb248L0F1dGhvcj48WWVhcj4yMDIzPC9ZZWFyPjxS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</w:fldData>
              </w:fldChar>
            </w:r>
            <w:r w:rsidRPr="004213F4">
              <w:rPr>
                <w:rFonts w:cs="Tahoma"/>
              </w:rPr>
              <w:instrText xml:space="preserve"> ADDIN EN.CITE </w:instrText>
            </w:r>
            <w:r w:rsidRPr="004213F4">
              <w:rPr>
                <w:rFonts w:cs="Tahoma"/>
              </w:rPr>
              <w:fldChar w:fldCharType="begin">
                <w:fldData xml:space="preserve">PEVuZE5vdGU+PENpdGU+PEF1dGhvcj5NYXJyb248L0F1dGhvcj48WWVhcj4yMDIzPC9ZZWFyPjxS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</w:fldData>
              </w:fldChar>
            </w:r>
            <w:r w:rsidRPr="004213F4">
              <w:rPr>
                <w:rFonts w:cs="Tahoma"/>
              </w:rPr>
              <w:instrText xml:space="preserve"> ADDIN EN.CITE.DATA </w:instrText>
            </w:r>
            <w:r w:rsidRPr="004213F4">
              <w:rPr>
                <w:rFonts w:cs="Tahoma"/>
              </w:rPr>
            </w:r>
            <w:r w:rsidRPr="004213F4">
              <w:rPr>
                <w:rFonts w:cs="Tahoma"/>
              </w:rPr>
              <w:fldChar w:fldCharType="end"/>
            </w:r>
            <w:r w:rsidRPr="004213F4">
              <w:rPr>
                <w:rFonts w:cs="Tahoma"/>
              </w:rPr>
            </w:r>
            <w:r w:rsidRPr="004213F4">
              <w:rPr>
                <w:rFonts w:cs="Tahoma"/>
              </w:rPr>
              <w:fldChar w:fldCharType="separate"/>
            </w:r>
            <w:r w:rsidRPr="004213F4">
              <w:rPr>
                <w:rFonts w:cs="Tahoma"/>
              </w:rPr>
              <w:t>[41]</w:t>
            </w:r>
            <w:r w:rsidRPr="004213F4">
              <w:rPr>
                <w:rFonts w:cs="Tahoma"/>
              </w:rPr>
              <w:fldChar w:fldCharType="end"/>
            </w:r>
            <w:r w:rsidRPr="004213F4">
              <w:t>.</w:t>
            </w:r>
          </w:p>
        </w:tc>
        <w:tc>
          <w:tcPr>
            <w:tcW w:w="21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E169C6" w14:textId="77777777" w:rsidR="00165C83" w:rsidRPr="004213F4" w:rsidRDefault="00165C83" w:rsidP="00EB4090">
            <w:pPr>
              <w:pStyle w:val="EC-List2"/>
              <w:numPr>
                <w:ilvl w:val="0"/>
                <w:numId w:val="0"/>
              </w:numPr>
            </w:pPr>
          </w:p>
        </w:tc>
      </w:tr>
      <w:tr w:rsidR="00165C83" w:rsidRPr="004213F4" w14:paraId="7599460E" w14:textId="77777777" w:rsidTr="00EB4090">
        <w:trPr>
          <w:trHeight w:val="397"/>
        </w:trPr>
        <w:tc>
          <w:tcPr>
            <w:tcW w:w="2124"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2744BF0" w14:textId="77777777" w:rsidR="00165C83" w:rsidRPr="004213F4" w:rsidRDefault="00165C83" w:rsidP="00EB4090">
            <w:pPr>
              <w:pStyle w:val="NoSpacing"/>
              <w:rPr>
                <w:rFonts w:cs="Tahoma"/>
              </w:rPr>
            </w:pPr>
          </w:p>
        </w:tc>
        <w:tc>
          <w:tcPr>
            <w:tcW w:w="11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291ED68" w14:textId="77777777" w:rsidR="00165C83" w:rsidRPr="004213F4" w:rsidRDefault="00165C83" w:rsidP="00EB4090">
            <w:pPr>
              <w:pStyle w:val="NoSpacing"/>
              <w:spacing w:after="60"/>
              <w:rPr>
                <w:rFonts w:cs="Tahoma"/>
              </w:rPr>
            </w:pPr>
            <w:r w:rsidRPr="004213F4">
              <w:t>20</w:t>
            </w:r>
          </w:p>
        </w:tc>
        <w:tc>
          <w:tcPr>
            <w:tcW w:w="37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4DA9F7" w14:textId="77777777" w:rsidR="00165C83" w:rsidRPr="004213F4" w:rsidRDefault="00165C83" w:rsidP="00EB4090">
            <w:pPr>
              <w:pStyle w:val="NoSpacing"/>
              <w:spacing w:after="60"/>
              <w:rPr>
                <w:rFonts w:cs="Tahoma"/>
              </w:rPr>
            </w:pPr>
            <w:r w:rsidRPr="004213F4">
              <w:t xml:space="preserve">Інформація, яку я отримую про вакцини від органів охорони здоров’я, є надійною </w:t>
            </w:r>
            <w:r w:rsidRPr="004213F4">
              <w:rPr>
                <w:rFonts w:cs="Tahoma"/>
              </w:rPr>
              <w:fldChar w:fldCharType="begin"/>
            </w:r>
            <w:r w:rsidRPr="004213F4">
              <w:rPr>
                <w:rFonts w:cs="Tahoma"/>
              </w:rPr>
              <w:instrText xml:space="preserve"> ADDIN EN.CITE &lt;EndNote&gt;&lt;Cite&gt;&lt;Author&gt;Luyten&lt;/Author&gt;&lt;Year&gt;2019&lt;/Year&gt;&lt;RecNum&gt;42&lt;/RecNum&gt;&lt;DisplayText&gt;[43]&lt;/DisplayText&gt;&lt;record&gt;&lt;rec-number&gt;42&lt;/rec-number&gt;&lt;foreign-keys&gt;&lt;key app="EN" db-id="2dzzrws9bzwfa9espvav09p8eaaxr9a9tx02" timestamp="1744098990"&gt;42&lt;/key&gt;&lt;/foreign-keys&gt;&lt;ref-type name="Journal Article"&gt;17&lt;/ref-type&gt;&lt;contributors&gt;&lt;authors&gt;&lt;author&gt;Luyten, Jeroen&lt;/author&gt;&lt;author&gt;Bruyneel, Luk&lt;/author&gt;&lt;author&gt;van Hoek, Albert Jan&lt;/author&gt;&lt;/authors&gt;&lt;/contributors&gt;&lt;titles&gt;&lt;title&gt;Assessing vaccine hesitancy in the UK population using a generalized vaccine hesitancy survey instrument,&amp;#xD;Vaccine&lt;/title&gt;&lt;secondary-title&gt;Vaccine&lt;/secondary-title&gt;&lt;/titles&gt;&lt;periodical&gt;&lt;full-title&gt;Vaccine&lt;/full-title&gt;&lt;/periodical&gt;&lt;pages&gt;2494-2501&lt;/pages&gt;&lt;volume&gt;37&lt;/volume&gt;&lt;number&gt;18&lt;/number&gt;&lt;dates&gt;&lt;year&gt;2019&lt;/year&gt;&lt;/dates&gt;&lt;isbn&gt;0264-410X&lt;/isbn&gt;&lt;urls&gt;&lt;related-urls&gt;&lt;url&gt;https://doi.org/10.1016/j.vaccine.2019.03.041.&lt;/url&gt;&lt;/related-urls&gt;&lt;/urls&gt;&lt;/record&gt;&lt;/Cite&gt;&lt;/EndNote&gt;</w:instrText>
            </w:r>
            <w:r w:rsidRPr="004213F4">
              <w:rPr>
                <w:rFonts w:cs="Tahoma"/>
              </w:rPr>
              <w:fldChar w:fldCharType="separate"/>
            </w:r>
            <w:r w:rsidRPr="004213F4">
              <w:rPr>
                <w:rFonts w:cs="Tahoma"/>
              </w:rPr>
              <w:t>[42]</w:t>
            </w:r>
            <w:r w:rsidRPr="004213F4">
              <w:rPr>
                <w:rFonts w:cs="Tahoma"/>
              </w:rPr>
              <w:fldChar w:fldCharType="end"/>
            </w:r>
            <w:r w:rsidRPr="004213F4">
              <w:t>.</w:t>
            </w:r>
          </w:p>
        </w:tc>
        <w:tc>
          <w:tcPr>
            <w:tcW w:w="21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57E33E3" w14:textId="77777777" w:rsidR="00165C83" w:rsidRPr="004213F4" w:rsidRDefault="00165C83" w:rsidP="00EB4090">
            <w:pPr>
              <w:pStyle w:val="NoSpacing"/>
              <w:rPr>
                <w:rFonts w:cs="Tahoma"/>
              </w:rPr>
            </w:pPr>
          </w:p>
        </w:tc>
      </w:tr>
      <w:tr w:rsidR="00165C83" w:rsidRPr="004213F4" w14:paraId="20815A6F" w14:textId="77777777" w:rsidTr="00EB4090">
        <w:trPr>
          <w:trHeight w:val="397"/>
        </w:trPr>
        <w:tc>
          <w:tcPr>
            <w:tcW w:w="2124"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42188F1" w14:textId="77777777" w:rsidR="00165C83" w:rsidRPr="004213F4" w:rsidRDefault="00165C83" w:rsidP="00EB4090">
            <w:pPr>
              <w:pStyle w:val="NoSpacing"/>
              <w:rPr>
                <w:rFonts w:cs="Tahoma"/>
                <w:b/>
                <w:bCs/>
              </w:rPr>
            </w:pPr>
            <w:r w:rsidRPr="004213F4">
              <w:rPr>
                <w:b/>
              </w:rPr>
              <w:t>Громадська відповідальність</w:t>
            </w:r>
          </w:p>
        </w:tc>
        <w:tc>
          <w:tcPr>
            <w:tcW w:w="11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58F30C8" w14:textId="77777777" w:rsidR="00165C83" w:rsidRPr="004213F4" w:rsidRDefault="00165C83" w:rsidP="00EB4090">
            <w:pPr>
              <w:pStyle w:val="NoSpacing"/>
              <w:spacing w:after="60"/>
              <w:rPr>
                <w:rFonts w:cs="Tahoma"/>
                <w:b/>
                <w:bCs/>
              </w:rPr>
            </w:pPr>
            <w:r w:rsidRPr="004213F4">
              <w:rPr>
                <w:b/>
              </w:rPr>
              <w:t>21 (базовий)</w:t>
            </w:r>
          </w:p>
        </w:tc>
        <w:tc>
          <w:tcPr>
            <w:tcW w:w="37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14F6171" w14:textId="77777777" w:rsidR="00165C83" w:rsidRPr="004213F4" w:rsidRDefault="00165C83" w:rsidP="00EB4090">
            <w:pPr>
              <w:pStyle w:val="NoSpacing"/>
              <w:spacing w:after="60"/>
              <w:rPr>
                <w:rFonts w:cs="Tahoma"/>
                <w:b/>
                <w:bCs/>
              </w:rPr>
            </w:pPr>
            <w:r w:rsidRPr="004213F4">
              <w:rPr>
                <w:b/>
              </w:rPr>
              <w:t xml:space="preserve">Я вакцинуюся, тому що таким чином захищаю інших </w:t>
            </w:r>
            <w:r w:rsidRPr="004213F4">
              <w:rPr>
                <w:rFonts w:cs="Tahoma"/>
                <w:b/>
              </w:rPr>
              <w:fldChar w:fldCharType="begin"/>
            </w:r>
            <w:r w:rsidRPr="004213F4">
              <w:rPr>
                <w:rFonts w:cs="Tahoma"/>
                <w:b/>
              </w:rPr>
              <w:instrText xml:space="preserve"> ADDIN EN.CITE &lt;EndNote&gt;&lt;Cite&gt;&lt;Author&gt;Geiger&lt;/Author&gt;&lt;Year&gt;2022&lt;/Year&gt;&lt;RecNum&gt;46&lt;/RecNum&gt;&lt;DisplayText&gt;[18]&lt;/DisplayText&gt;&lt;record&gt;&lt;rec-number&gt;46&lt;/rec-number&gt;&lt;foreign-keys&gt;&lt;key app="EN" db-id="2dzzrws9bzwfa9espvav09p8eaaxr9a9tx02" timestamp="1744099656"&gt;46&lt;/key&gt;&lt;/foreign-keys&gt;&lt;ref-type name="Journal Article"&gt;17&lt;/ref-type&gt;&lt;contributors&gt;&lt;authors&gt;&lt;author&gt;Geiger, Mattis&lt;/author&gt;&lt;author&gt;Rees, Franziska&lt;/author&gt;&lt;author&gt;Lilleholt, Lau&lt;/author&gt;&lt;author&gt;Santana, Ana P.&lt;/author&gt;&lt;author&gt;Zettler, Ingo&lt;/author&gt;&lt;author&gt;Wilhelm, Oliver&lt;/author&gt;&lt;author&gt;Betsch, Cornelia&lt;/author&gt;&lt;author&gt;Böhm, Robert&lt;/author&gt;&lt;/authors&gt;&lt;/contributors&gt;&lt;auth-address&gt;Geiger, Mattis: Institute of Psychology and Education, Ulm University, Albert-Einstein-Allee 47, Ulm, Germany, 89081, mattis.geiger@uni-ulm.de&lt;/auth-address&gt;&lt;titles&gt;&lt;title&gt;Measuring the 7Cs of vaccination readiness&lt;/title&gt;&lt;secondary-title&gt;European Journal of Psychological Assessment&lt;/secondary-title&gt;&lt;/titles&gt;&lt;periodical&gt;&lt;full-title&gt;European Journal of Psychological Assessment&lt;/full-title&gt;&lt;/periodical&gt;&lt;pages&gt;261-269&lt;/pages&gt;&lt;volume&gt;38&lt;/volume&gt;&lt;number&gt;4&lt;/number&gt;&lt;keywords&gt;&lt;keyword&gt;*Compliance&lt;/keyword&gt;&lt;keyword&gt;*Measurement&lt;/keyword&gt;&lt;keyword&gt;*Questionnaires&lt;/keyword&gt;&lt;keyword&gt;*COVID-19&lt;/keyword&gt;&lt;keyword&gt;*Vaccination Attitudes&lt;/keyword&gt;&lt;keyword&gt;Intervention&lt;/keyword&gt;&lt;keyword&gt;Test Construction&lt;/keyword&gt;&lt;keyword&gt;Test Validity&lt;/keyword&gt;&lt;keyword&gt;Conspiracy Beliefs&lt;/keyword&gt;&lt;/keywords&gt;&lt;dates&gt;&lt;year&gt;2022&lt;/year&gt;&lt;/dates&gt;&lt;pub-location&gt;Germany&lt;/pub-location&gt;&lt;publisher&gt;Hogrefe Publishing&lt;/publisher&gt;&lt;isbn&gt;2151-2426(Electronic),1015-5759(Print)&lt;/isbn&gt;&lt;urls&gt;&lt;/urls&gt;&lt;electronic-resource-num&gt;10.1027/1015-5759/a000663&lt;/electronic-resource-num&gt;&lt;/record&gt;&lt;/Cite&gt;&lt;/EndNote&gt;</w:instrText>
            </w:r>
            <w:r w:rsidRPr="004213F4">
              <w:rPr>
                <w:rFonts w:cs="Tahoma"/>
                <w:b/>
              </w:rPr>
              <w:fldChar w:fldCharType="separate"/>
            </w:r>
            <w:r w:rsidRPr="004213F4">
              <w:rPr>
                <w:rFonts w:cs="Tahoma"/>
                <w:b/>
              </w:rPr>
              <w:t>[19]</w:t>
            </w:r>
            <w:r w:rsidRPr="004213F4">
              <w:rPr>
                <w:rFonts w:cs="Tahoma"/>
                <w:b/>
              </w:rPr>
              <w:fldChar w:fldCharType="end"/>
            </w:r>
            <w:r w:rsidRPr="004213F4">
              <w:rPr>
                <w:b/>
              </w:rPr>
              <w:t>.</w:t>
            </w:r>
          </w:p>
        </w:tc>
        <w:tc>
          <w:tcPr>
            <w:tcW w:w="21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D59FE66" w14:textId="77777777" w:rsidR="00165C83" w:rsidRPr="004213F4" w:rsidRDefault="00165C83" w:rsidP="00EB4090">
            <w:pPr>
              <w:pStyle w:val="NoSpacing"/>
              <w:rPr>
                <w:rFonts w:cs="Tahoma"/>
              </w:rPr>
            </w:pPr>
          </w:p>
        </w:tc>
      </w:tr>
      <w:tr w:rsidR="00165C83" w:rsidRPr="004213F4" w14:paraId="59C2ABEF" w14:textId="77777777" w:rsidTr="00EB4090">
        <w:trPr>
          <w:trHeight w:val="397"/>
        </w:trPr>
        <w:tc>
          <w:tcPr>
            <w:tcW w:w="2124"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D7723D3" w14:textId="77777777" w:rsidR="00165C83" w:rsidRPr="004213F4" w:rsidRDefault="00165C83" w:rsidP="00EB4090">
            <w:pPr>
              <w:pStyle w:val="NoSpacing"/>
              <w:rPr>
                <w:rFonts w:cs="Tahoma"/>
              </w:rPr>
            </w:pPr>
          </w:p>
        </w:tc>
        <w:tc>
          <w:tcPr>
            <w:tcW w:w="11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EA624C6" w14:textId="77777777" w:rsidR="00165C83" w:rsidRPr="004213F4" w:rsidRDefault="00165C83" w:rsidP="00EB4090">
            <w:pPr>
              <w:pStyle w:val="NoSpacing"/>
              <w:spacing w:after="60"/>
              <w:rPr>
                <w:rFonts w:cs="Tahoma"/>
              </w:rPr>
            </w:pPr>
            <w:r w:rsidRPr="004213F4">
              <w:t>22</w:t>
            </w:r>
          </w:p>
        </w:tc>
        <w:tc>
          <w:tcPr>
            <w:tcW w:w="37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6DDB8F0" w14:textId="77777777" w:rsidR="00165C83" w:rsidRPr="004213F4" w:rsidRDefault="00165C83" w:rsidP="00EB4090">
            <w:pPr>
              <w:pStyle w:val="NoSpacing"/>
              <w:spacing w:after="60"/>
              <w:rPr>
                <w:rFonts w:cs="Tahoma"/>
              </w:rPr>
            </w:pPr>
            <w:r w:rsidRPr="004213F4">
              <w:t xml:space="preserve">Коли вакциновані всі, мені теж не потрібно вакцинуватися </w:t>
            </w:r>
            <w:r w:rsidRPr="004213F4">
              <w:rPr>
                <w:rFonts w:cs="Tahoma"/>
              </w:rPr>
              <w:fldChar w:fldCharType="begin"/>
            </w:r>
            <w:r w:rsidRPr="004213F4">
              <w:rPr>
                <w:rFonts w:cs="Tahoma"/>
              </w:rPr>
              <w:instrText xml:space="preserve"> ADDIN EN.CITE &lt;EndNote&gt;&lt;Cite&gt;&lt;Author&gt;Betsch&lt;/Author&gt;&lt;Year&gt;2018&lt;/Year&gt;&lt;RecNum&gt;33&lt;/RecNum&gt;&lt;DisplayText&gt;[17]&lt;/DisplayText&gt;&lt;record&gt;&lt;rec-number&gt;33&lt;/rec-number&gt;&lt;foreign-keys&gt;&lt;key app="EN" db-id="2dzzrws9bzwfa9espvav09p8eaaxr9a9tx02" timestamp="1743612911"&gt;33&lt;/key&gt;&lt;/foreign-keys&gt;&lt;ref-type name="Journal Article"&gt;17&lt;/ref-type&gt;&lt;contributors&gt;&lt;authors&gt;&lt;author&gt;Betsch, C.&lt;/author&gt;&lt;author&gt;Schmid, P.&lt;/author&gt;&lt;author&gt;Heinemeier, D.&lt;/author&gt;&lt;author&gt;Korn, L.&lt;/author&gt;&lt;author&gt;Holtmann, C.&lt;/author&gt;&lt;author&gt;Böhm, R.&lt;/author&gt;&lt;/authors&gt;&lt;/contributors&gt;&lt;auth-address&gt;CEREB - Center for Empirical Research in Economics and Behavioral Sciences, University of Erfurt, Erfurt, Germany.&amp;#xD;Media and Communication Science, University of Erfurt, Erfurt, Germany.&amp;#xD;School of Business and Economics, RWTH Aachen University, Aachen, Germany.&lt;/auth-address&gt;&lt;titles&gt;&lt;title&gt;Beyond confidence: Development of a measure assessing the 5C psychological antecedents of vaccination&lt;/title&gt;&lt;secondary-title&gt;PLoS One&lt;/secondary-title&gt;&lt;/titles&gt;&lt;periodical&gt;&lt;full-title&gt;PLoS One&lt;/full-title&gt;&lt;/periodical&gt;&lt;pages&gt;e0208601&lt;/pages&gt;&lt;volume&gt;13&lt;/volume&gt;&lt;number&gt;12&lt;/number&gt;&lt;edition&gt;20181207&lt;/edition&gt;&lt;keywords&gt;&lt;keyword&gt;Cross-Sectional Studies&lt;/keyword&gt;&lt;keyword&gt;Health Knowledge, Attitudes, Practice&lt;/keyword&gt;&lt;keyword&gt;Humans&lt;/keyword&gt;&lt;keyword&gt;Patient Acceptance of Health Care/psychology&lt;/keyword&gt;&lt;keyword&gt;Risk Assessment&lt;/keyword&gt;&lt;keyword&gt;Vaccination/*psychology&lt;/keyword&gt;&lt;/keywords&gt;&lt;dates&gt;&lt;year&gt;2018&lt;/year&gt;&lt;/dates&gt;&lt;isbn&gt;1932-6203&lt;/isbn&gt;&lt;accession-num&gt;30532274&lt;/accession-num&gt;&lt;urls&gt;&lt;/urls&gt;&lt;custom1&gt;The authors have declared that no competing interests exist.&lt;/custom1&gt;&lt;custom2&gt;PMC6285469&lt;/custom2&gt;&lt;electronic-resource-num&gt;10.1371/journal.pone.0208601&lt;/electronic-resource-num&gt;&lt;remote-database-provider&gt;NLM&lt;/remote-database-provider&gt;&lt;language&gt;eng&lt;/language&gt;&lt;/record&gt;&lt;/Cite&gt;&lt;/EndNote&gt;</w:instrText>
            </w:r>
            <w:r w:rsidRPr="004213F4">
              <w:rPr>
                <w:rFonts w:cs="Tahoma"/>
              </w:rPr>
              <w:fldChar w:fldCharType="separate"/>
            </w:r>
            <w:r w:rsidRPr="004213F4">
              <w:rPr>
                <w:rFonts w:cs="Tahoma"/>
              </w:rPr>
              <w:t>[18]</w:t>
            </w:r>
            <w:r w:rsidRPr="004213F4">
              <w:rPr>
                <w:rFonts w:cs="Tahoma"/>
              </w:rPr>
              <w:fldChar w:fldCharType="end"/>
            </w:r>
            <w:r w:rsidRPr="004213F4">
              <w:t>.</w:t>
            </w:r>
          </w:p>
        </w:tc>
        <w:tc>
          <w:tcPr>
            <w:tcW w:w="21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30CB684" w14:textId="77777777" w:rsidR="00165C83" w:rsidRPr="004213F4" w:rsidRDefault="00165C83" w:rsidP="00EB4090">
            <w:pPr>
              <w:pStyle w:val="NoSpacing"/>
              <w:rPr>
                <w:rFonts w:cs="Tahoma"/>
              </w:rPr>
            </w:pPr>
          </w:p>
        </w:tc>
      </w:tr>
      <w:tr w:rsidR="00165C83" w:rsidRPr="004213F4" w14:paraId="70A235AD" w14:textId="77777777" w:rsidTr="00EB4090">
        <w:trPr>
          <w:trHeight w:val="397"/>
        </w:trPr>
        <w:tc>
          <w:tcPr>
            <w:tcW w:w="2124"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4AE2B1" w14:textId="77777777" w:rsidR="00165C83" w:rsidRPr="004213F4" w:rsidRDefault="00165C83" w:rsidP="00EB4090">
            <w:pPr>
              <w:pStyle w:val="NoSpacing"/>
              <w:rPr>
                <w:rFonts w:cs="Tahoma"/>
              </w:rPr>
            </w:pPr>
          </w:p>
        </w:tc>
        <w:tc>
          <w:tcPr>
            <w:tcW w:w="11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E7653B" w14:textId="77777777" w:rsidR="00165C83" w:rsidRPr="004213F4" w:rsidRDefault="00165C83" w:rsidP="00EB4090">
            <w:pPr>
              <w:pStyle w:val="NoSpacing"/>
              <w:spacing w:after="60"/>
              <w:rPr>
                <w:rFonts w:cs="Tahoma"/>
              </w:rPr>
            </w:pPr>
            <w:r w:rsidRPr="004213F4">
              <w:t>23</w:t>
            </w:r>
          </w:p>
        </w:tc>
        <w:tc>
          <w:tcPr>
            <w:tcW w:w="37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B238CD4" w14:textId="77777777" w:rsidR="00165C83" w:rsidRPr="004213F4" w:rsidRDefault="00165C83" w:rsidP="00EB4090">
            <w:pPr>
              <w:pStyle w:val="NoSpacing"/>
              <w:spacing w:after="60"/>
              <w:rPr>
                <w:rFonts w:cs="Tahoma"/>
              </w:rPr>
            </w:pPr>
            <w:r w:rsidRPr="004213F4">
              <w:t xml:space="preserve">Більшість моїх близьких родичів і друзів хочуть, щоб я зробив(ла) щеплення </w:t>
            </w:r>
            <w:r w:rsidRPr="004213F4">
              <w:rPr>
                <w:rFonts w:cs="Tahoma"/>
              </w:rPr>
              <w:fldChar w:fldCharType="begin"/>
            </w:r>
            <w:r w:rsidRPr="004213F4">
              <w:rPr>
                <w:rFonts w:cs="Tahoma"/>
              </w:rPr>
              <w:instrText xml:space="preserve"> ADDIN EN.CITE &lt;EndNote&gt;&lt;Cite&gt;&lt;Author&gt;World Health Organsiation&lt;/Author&gt;&lt;Year&gt;2022&lt;/Year&gt;&lt;RecNum&gt;26&lt;/RecNum&gt;&lt;DisplayText&gt;[42]&lt;/DisplayText&gt;&lt;record&gt;&lt;rec-number&gt;26&lt;/rec-number&gt;&lt;foreign-keys&gt;&lt;key app="EN" db-id="2dzzrws9bzwfa9espvav09p8eaaxr9a9tx02" timestamp="1743612048"&gt;26&lt;/key&gt;&lt;/foreign-keys&gt;&lt;ref-type name="Report"&gt;27&lt;/ref-type&gt;&lt;contributors&gt;&lt;authors&gt;&lt;author&gt;World Health Organsiation,&lt;/author&gt;&lt;/authors&gt;&lt;/contributors&gt;&lt;titles&gt;&lt;title&gt;Behavioural and social drivers of vaccination: tools and practical guidance for achieving high &amp;#xD;uptake&lt;/title&gt;&lt;/titles&gt;&lt;dates&gt;&lt;year&gt;2022&lt;/year&gt;&lt;/dates&gt;&lt;pub-location&gt;Geneva&lt;/pub-location&gt;&lt;publisher&gt;WHO,&lt;/publisher&gt;&lt;urls&gt;&lt;related-urls&gt;&lt;url&gt;https://iris.who.int/bitstream/handle/10665/354459/9789240049680-eng.pdf?sequence=1&lt;/url&gt;&lt;/related-urls&gt;&lt;/urls&gt;&lt;/record&gt;&lt;/Cite&gt;&lt;/EndNote&gt;</w:instrText>
            </w:r>
            <w:r w:rsidRPr="004213F4">
              <w:rPr>
                <w:rFonts w:cs="Tahoma"/>
              </w:rPr>
              <w:fldChar w:fldCharType="separate"/>
            </w:r>
            <w:r w:rsidRPr="004213F4">
              <w:rPr>
                <w:rFonts w:cs="Tahoma"/>
              </w:rPr>
              <w:t>[15]</w:t>
            </w:r>
            <w:r w:rsidRPr="004213F4">
              <w:rPr>
                <w:rFonts w:cs="Tahoma"/>
              </w:rPr>
              <w:fldChar w:fldCharType="end"/>
            </w:r>
            <w:r w:rsidRPr="004213F4">
              <w:t>.</w:t>
            </w:r>
          </w:p>
        </w:tc>
        <w:tc>
          <w:tcPr>
            <w:tcW w:w="21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DE9FB8" w14:textId="77777777" w:rsidR="00165C83" w:rsidRPr="004213F4" w:rsidRDefault="00165C83" w:rsidP="00EB4090">
            <w:pPr>
              <w:pStyle w:val="NoSpacing"/>
              <w:rPr>
                <w:rFonts w:cs="Tahoma"/>
              </w:rPr>
            </w:pPr>
          </w:p>
        </w:tc>
      </w:tr>
      <w:tr w:rsidR="00165C83" w:rsidRPr="004213F4" w14:paraId="76F247AD" w14:textId="77777777" w:rsidTr="00EB4090">
        <w:trPr>
          <w:trHeight w:val="397"/>
        </w:trPr>
        <w:tc>
          <w:tcPr>
            <w:tcW w:w="917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69AE23"/>
            <w:vAlign w:val="center"/>
          </w:tcPr>
          <w:p w14:paraId="19F213E7" w14:textId="77777777" w:rsidR="00165C83" w:rsidRPr="004213F4" w:rsidRDefault="00165C83" w:rsidP="00EB4090">
            <w:pPr>
              <w:pStyle w:val="NoSpacing"/>
              <w:keepNext/>
              <w:rPr>
                <w:rFonts w:cs="Tahoma"/>
              </w:rPr>
            </w:pPr>
            <w:r w:rsidRPr="004213F4">
              <w:rPr>
                <w:b/>
                <w:color w:val="FFFFFF" w:themeColor="background1"/>
              </w:rPr>
              <w:t>Якісні запитання, що потребують відкритої відповіді</w:t>
            </w:r>
          </w:p>
        </w:tc>
      </w:tr>
      <w:tr w:rsidR="00165C83" w:rsidRPr="004213F4" w14:paraId="7A1CC704" w14:textId="77777777" w:rsidTr="00EB4090">
        <w:trPr>
          <w:trHeight w:val="397"/>
        </w:trPr>
        <w:tc>
          <w:tcPr>
            <w:tcW w:w="917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7B4B1FB" w14:textId="77777777" w:rsidR="00165C83" w:rsidRPr="004213F4" w:rsidRDefault="00165C83" w:rsidP="00165C83">
            <w:pPr>
              <w:pStyle w:val="NoSpacing"/>
              <w:numPr>
                <w:ilvl w:val="0"/>
                <w:numId w:val="5"/>
              </w:numPr>
              <w:spacing w:after="120"/>
              <w:rPr>
                <w:rFonts w:cs="Tahoma"/>
              </w:rPr>
            </w:pPr>
            <w:r w:rsidRPr="004213F4">
              <w:t>Які запитання або занепокоєння у вас виникають, коли ви розглядаєте можливість вакцинації?</w:t>
            </w:r>
          </w:p>
        </w:tc>
      </w:tr>
      <w:tr w:rsidR="00165C83" w:rsidRPr="004213F4" w14:paraId="0C9D6F5D" w14:textId="77777777" w:rsidTr="00EB4090">
        <w:trPr>
          <w:trHeight w:val="397"/>
        </w:trPr>
        <w:tc>
          <w:tcPr>
            <w:tcW w:w="917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D0BE6AE" w14:textId="77777777" w:rsidR="00165C83" w:rsidRPr="004213F4" w:rsidRDefault="00165C83" w:rsidP="00165C83">
            <w:pPr>
              <w:pStyle w:val="NoSpacing"/>
              <w:numPr>
                <w:ilvl w:val="0"/>
                <w:numId w:val="5"/>
              </w:numPr>
              <w:spacing w:after="120"/>
              <w:rPr>
                <w:rFonts w:cs="Tahoma"/>
              </w:rPr>
            </w:pPr>
            <w:r w:rsidRPr="004213F4">
              <w:t>Які перші речі спадають вам на думку, коли ви думаєте про вакцини?</w:t>
            </w:r>
          </w:p>
        </w:tc>
      </w:tr>
      <w:tr w:rsidR="00165C83" w:rsidRPr="004213F4" w14:paraId="5E1D3C23" w14:textId="77777777" w:rsidTr="00EB4090">
        <w:trPr>
          <w:trHeight w:val="397"/>
        </w:trPr>
        <w:tc>
          <w:tcPr>
            <w:tcW w:w="917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EC60793" w14:textId="77777777" w:rsidR="00165C83" w:rsidRPr="004213F4" w:rsidRDefault="00165C83" w:rsidP="00165C83">
            <w:pPr>
              <w:pStyle w:val="NoSpacing"/>
              <w:numPr>
                <w:ilvl w:val="0"/>
                <w:numId w:val="5"/>
              </w:numPr>
              <w:spacing w:after="120"/>
              <w:rPr>
                <w:rFonts w:cs="Tahoma"/>
              </w:rPr>
            </w:pPr>
            <w:r w:rsidRPr="004213F4">
              <w:rPr>
                <w:b/>
                <w:u w:val="single"/>
              </w:rPr>
              <w:t>Впевненість</w:t>
            </w:r>
            <w:r w:rsidRPr="004213F4">
              <w:t>: Загалом що ви думаєте про безпечність і ефективність вакцин?</w:t>
            </w:r>
          </w:p>
        </w:tc>
      </w:tr>
      <w:tr w:rsidR="00165C83" w:rsidRPr="004213F4" w14:paraId="5F84C1BF" w14:textId="77777777" w:rsidTr="00EB4090">
        <w:trPr>
          <w:trHeight w:val="397"/>
        </w:trPr>
        <w:tc>
          <w:tcPr>
            <w:tcW w:w="917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298EB39" w14:textId="77777777" w:rsidR="00165C83" w:rsidRPr="004213F4" w:rsidRDefault="00165C83" w:rsidP="00165C83">
            <w:pPr>
              <w:pStyle w:val="NoSpacing"/>
              <w:numPr>
                <w:ilvl w:val="0"/>
                <w:numId w:val="5"/>
              </w:numPr>
              <w:spacing w:after="120"/>
              <w:rPr>
                <w:rFonts w:cs="Tahoma"/>
              </w:rPr>
            </w:pPr>
            <w:r w:rsidRPr="004213F4">
              <w:rPr>
                <w:b/>
                <w:u w:val="single"/>
              </w:rPr>
              <w:lastRenderedPageBreak/>
              <w:t>Самозаспокоєння</w:t>
            </w:r>
            <w:r w:rsidRPr="004213F4">
              <w:t>: Як ви оцінюєте свій ризик захворіти на хвороби, яким можна запобігти вакцинацією?</w:t>
            </w:r>
          </w:p>
        </w:tc>
      </w:tr>
      <w:tr w:rsidR="00165C83" w:rsidRPr="004213F4" w14:paraId="244A846C" w14:textId="77777777" w:rsidTr="00EB4090">
        <w:trPr>
          <w:trHeight w:val="397"/>
        </w:trPr>
        <w:tc>
          <w:tcPr>
            <w:tcW w:w="917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309A6A4" w14:textId="77777777" w:rsidR="00165C83" w:rsidRPr="004213F4" w:rsidRDefault="00165C83" w:rsidP="00165C83">
            <w:pPr>
              <w:pStyle w:val="NoSpacing"/>
              <w:numPr>
                <w:ilvl w:val="0"/>
                <w:numId w:val="5"/>
              </w:numPr>
              <w:spacing w:after="120"/>
              <w:rPr>
                <w:rFonts w:cs="Tahoma"/>
              </w:rPr>
            </w:pPr>
            <w:r w:rsidRPr="004213F4">
              <w:rPr>
                <w:b/>
                <w:u w:val="single"/>
              </w:rPr>
              <w:t>Обмеження</w:t>
            </w:r>
            <w:r w:rsidRPr="004213F4">
              <w:t>: З якими перешкодами ви стикаєтеся, коли намагаєтеся вакцинуватися? Це можуть бути фізичні, психологічні чи інші види складнощів.</w:t>
            </w:r>
          </w:p>
        </w:tc>
      </w:tr>
      <w:tr w:rsidR="00165C83" w:rsidRPr="004213F4" w14:paraId="3ED12E24" w14:textId="77777777" w:rsidTr="00EB4090">
        <w:trPr>
          <w:trHeight w:val="397"/>
        </w:trPr>
        <w:tc>
          <w:tcPr>
            <w:tcW w:w="917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9C6E878" w14:textId="77777777" w:rsidR="00165C83" w:rsidRPr="004213F4" w:rsidRDefault="00165C83" w:rsidP="00165C83">
            <w:pPr>
              <w:pStyle w:val="NoSpacing"/>
              <w:numPr>
                <w:ilvl w:val="0"/>
                <w:numId w:val="5"/>
              </w:numPr>
              <w:spacing w:after="120"/>
              <w:rPr>
                <w:rFonts w:cs="Tahoma"/>
              </w:rPr>
            </w:pPr>
            <w:r w:rsidRPr="004213F4">
              <w:rPr>
                <w:b/>
                <w:u w:val="single"/>
              </w:rPr>
              <w:t>Розрахунок</w:t>
            </w:r>
            <w:r w:rsidRPr="004213F4">
              <w:t>: Яку інформацію ви шукаєте й читаєте, коли намагаєтеся ухвалити рішення про те, чи вакцинуватися?</w:t>
            </w:r>
          </w:p>
        </w:tc>
      </w:tr>
      <w:tr w:rsidR="00165C83" w:rsidRPr="004213F4" w14:paraId="3AE6D9A5" w14:textId="77777777" w:rsidTr="00EB4090">
        <w:trPr>
          <w:trHeight w:val="397"/>
        </w:trPr>
        <w:tc>
          <w:tcPr>
            <w:tcW w:w="917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9E40027" w14:textId="77777777" w:rsidR="00165C83" w:rsidRPr="004213F4" w:rsidRDefault="00165C83" w:rsidP="00165C83">
            <w:pPr>
              <w:pStyle w:val="NoSpacing"/>
              <w:numPr>
                <w:ilvl w:val="0"/>
                <w:numId w:val="5"/>
              </w:numPr>
              <w:spacing w:after="120"/>
              <w:rPr>
                <w:rFonts w:cs="Tahoma"/>
              </w:rPr>
            </w:pPr>
            <w:r w:rsidRPr="004213F4">
              <w:rPr>
                <w:b/>
                <w:u w:val="single"/>
              </w:rPr>
              <w:t>Громадська відповідальність</w:t>
            </w:r>
            <w:r w:rsidRPr="004213F4">
              <w:t>: Що ви відчуваєте щодо вакцинації як способу захисту інших?</w:t>
            </w:r>
          </w:p>
        </w:tc>
      </w:tr>
    </w:tbl>
    <w:p w14:paraId="453863FC" w14:textId="77777777" w:rsidR="00165C83" w:rsidRPr="004213F4" w:rsidRDefault="00165C83" w:rsidP="00165C83">
      <w:pPr>
        <w:rPr>
          <w:rFonts w:cs="Tahoma"/>
          <w:sz w:val="18"/>
          <w:szCs w:val="18"/>
        </w:rPr>
      </w:pPr>
    </w:p>
    <w:p w14:paraId="0F415257" w14:textId="77777777" w:rsidR="0045187D" w:rsidRDefault="0045187D"/>
    <w:sectPr w:rsidR="0045187D">
      <w:footerReference w:type="even" r:id="rId10"/>
      <w:footerReference w:type="defaul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D4AA6" w14:textId="77777777" w:rsidR="00165C83" w:rsidRDefault="00165C83" w:rsidP="00165C83">
      <w:r>
        <w:separator/>
      </w:r>
    </w:p>
  </w:endnote>
  <w:endnote w:type="continuationSeparator" w:id="0">
    <w:p w14:paraId="19BAAF62" w14:textId="77777777" w:rsidR="00165C83" w:rsidRDefault="00165C83" w:rsidP="00165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A2945" w14:textId="4C219BD8" w:rsidR="00165C83" w:rsidRDefault="00165C83">
    <w:pPr>
      <w:pStyle w:val="Footer"/>
    </w:pPr>
    <w:r>
      <w:rPr>
        <w:noProof/>
        <w14:ligatures w14:val="standardContextual"/>
      </w:rPr>
      <mc:AlternateContent>
        <mc:Choice Requires="wps">
          <w:drawing>
            <wp:anchor distT="0" distB="0" distL="0" distR="0" simplePos="0" relativeHeight="251659264" behindDoc="0" locked="0" layoutInCell="1" allowOverlap="1" wp14:anchorId="40647D0B" wp14:editId="07BC2567">
              <wp:simplePos x="635" y="635"/>
              <wp:positionH relativeFrom="page">
                <wp:align>center</wp:align>
              </wp:positionH>
              <wp:positionV relativeFrom="page">
                <wp:align>bottom</wp:align>
              </wp:positionV>
              <wp:extent cx="1612900" cy="345440"/>
              <wp:effectExtent l="0" t="0" r="6350" b="0"/>
              <wp:wrapNone/>
              <wp:docPr id="2086728637" name="Text Box 2" descr="Classified as ECDC NORM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12900" cy="345440"/>
                      </a:xfrm>
                      <a:prstGeom prst="rect">
                        <a:avLst/>
                      </a:prstGeom>
                      <a:noFill/>
                      <a:ln>
                        <a:noFill/>
                      </a:ln>
                    </wps:spPr>
                    <wps:txbx>
                      <w:txbxContent>
                        <w:p w14:paraId="181FAC5E" w14:textId="12244DA5" w:rsidR="00165C83" w:rsidRPr="00165C83" w:rsidRDefault="00165C83" w:rsidP="00165C83">
                          <w:pPr>
                            <w:rPr>
                              <w:rFonts w:ascii="Aptos" w:eastAsia="Aptos" w:hAnsi="Aptos" w:cs="Aptos"/>
                              <w:noProof/>
                              <w:color w:val="000000"/>
                              <w:sz w:val="20"/>
                              <w:szCs w:val="20"/>
                            </w:rPr>
                          </w:pPr>
                          <w:r w:rsidRPr="00165C83">
                            <w:rPr>
                              <w:rFonts w:ascii="Aptos" w:eastAsia="Aptos" w:hAnsi="Aptos" w:cs="Aptos"/>
                              <w:noProof/>
                              <w:color w:val="000000"/>
                              <w:sz w:val="20"/>
                              <w:szCs w:val="20"/>
                            </w:rPr>
                            <w:t>Classified as ECDC NORMAL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647D0B" id="_x0000_t202" coordsize="21600,21600" o:spt="202" path="m,l,21600r21600,l21600,xe">
              <v:stroke joinstyle="miter"/>
              <v:path gradientshapeok="t" o:connecttype="rect"/>
            </v:shapetype>
            <v:shape id="Text Box 2" o:spid="_x0000_s1026" type="#_x0000_t202" alt="Classified as ECDC NORMAL " style="position:absolute;margin-left:0;margin-top:0;width:127pt;height:27.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" filled="f" stroked="f">
              <v:fill o:detectmouseclick="t"/>
              <v:textbox style="mso-fit-shape-to-text:t" inset="0,0,0,15pt">
                <w:txbxContent>
                  <w:p w14:paraId="181FAC5E" w14:textId="12244DA5" w:rsidR="00165C83" w:rsidRPr="00165C83" w:rsidRDefault="00165C83" w:rsidP="00165C83">
                    <w:pPr>
                      <w:rPr>
                        <w:rFonts w:ascii="Aptos" w:eastAsia="Aptos" w:hAnsi="Aptos" w:cs="Aptos"/>
                        <w:noProof/>
                        <w:color w:val="000000"/>
                        <w:sz w:val="20"/>
                        <w:szCs w:val="20"/>
                      </w:rPr>
                    </w:pPr>
                    <w:r w:rsidRPr="00165C83">
                      <w:rPr>
                        <w:rFonts w:ascii="Aptos" w:eastAsia="Aptos" w:hAnsi="Aptos" w:cs="Aptos"/>
                        <w:noProof/>
                        <w:color w:val="000000"/>
                        <w:sz w:val="20"/>
                        <w:szCs w:val="20"/>
                      </w:rPr>
                      <w:t>Classified as ECDC NORMAL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CA5F1" w14:textId="350DA5EB" w:rsidR="00165C83" w:rsidRDefault="00165C83">
    <w:pPr>
      <w:pStyle w:val="Footer"/>
    </w:pPr>
    <w:r>
      <w:rPr>
        <w:noProof/>
        <w14:ligatures w14:val="standardContextual"/>
      </w:rPr>
      <mc:AlternateContent>
        <mc:Choice Requires="wps">
          <w:drawing>
            <wp:anchor distT="0" distB="0" distL="0" distR="0" simplePos="0" relativeHeight="251660288" behindDoc="0" locked="0" layoutInCell="1" allowOverlap="1" wp14:anchorId="67A306C7" wp14:editId="71040434">
              <wp:simplePos x="914400" y="10135810"/>
              <wp:positionH relativeFrom="page">
                <wp:align>center</wp:align>
              </wp:positionH>
              <wp:positionV relativeFrom="page">
                <wp:align>bottom</wp:align>
              </wp:positionV>
              <wp:extent cx="1612900" cy="345440"/>
              <wp:effectExtent l="0" t="0" r="6350" b="0"/>
              <wp:wrapNone/>
              <wp:docPr id="482858506" name="Text Box 3" descr="Classified as ECDC NORM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12900" cy="345440"/>
                      </a:xfrm>
                      <a:prstGeom prst="rect">
                        <a:avLst/>
                      </a:prstGeom>
                      <a:noFill/>
                      <a:ln>
                        <a:noFill/>
                      </a:ln>
                    </wps:spPr>
                    <wps:txbx>
                      <w:txbxContent>
                        <w:p w14:paraId="59C7932C" w14:textId="5865E808" w:rsidR="00165C83" w:rsidRPr="00165C83" w:rsidRDefault="00165C83" w:rsidP="00165C83">
                          <w:pPr>
                            <w:rPr>
                              <w:rFonts w:ascii="Aptos" w:eastAsia="Aptos" w:hAnsi="Aptos" w:cs="Aptos"/>
                              <w:noProof/>
                              <w:color w:val="000000"/>
                              <w:sz w:val="20"/>
                              <w:szCs w:val="20"/>
                            </w:rPr>
                          </w:pPr>
                          <w:r w:rsidRPr="00165C83">
                            <w:rPr>
                              <w:rFonts w:ascii="Aptos" w:eastAsia="Aptos" w:hAnsi="Aptos" w:cs="Aptos"/>
                              <w:noProof/>
                              <w:color w:val="000000"/>
                              <w:sz w:val="20"/>
                              <w:szCs w:val="20"/>
                            </w:rPr>
                            <w:t>Classified as ECDC NORMAL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A306C7" id="_x0000_t202" coordsize="21600,21600" o:spt="202" path="m,l,21600r21600,l21600,xe">
              <v:stroke joinstyle="miter"/>
              <v:path gradientshapeok="t" o:connecttype="rect"/>
            </v:shapetype>
            <v:shape id="Text Box 3" o:spid="_x0000_s1027" type="#_x0000_t202" alt="Classified as ECDC NORMAL " style="position:absolute;margin-left:0;margin-top:0;width:127pt;height:27.2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" filled="f" stroked="f">
              <v:fill o:detectmouseclick="t"/>
              <v:textbox style="mso-fit-shape-to-text:t" inset="0,0,0,15pt">
                <w:txbxContent>
                  <w:p w14:paraId="59C7932C" w14:textId="5865E808" w:rsidR="00165C83" w:rsidRPr="00165C83" w:rsidRDefault="00165C83" w:rsidP="00165C83">
                    <w:pPr>
                      <w:rPr>
                        <w:rFonts w:ascii="Aptos" w:eastAsia="Aptos" w:hAnsi="Aptos" w:cs="Aptos"/>
                        <w:noProof/>
                        <w:color w:val="000000"/>
                        <w:sz w:val="20"/>
                        <w:szCs w:val="20"/>
                      </w:rPr>
                    </w:pPr>
                    <w:r w:rsidRPr="00165C83">
                      <w:rPr>
                        <w:rFonts w:ascii="Aptos" w:eastAsia="Aptos" w:hAnsi="Aptos" w:cs="Aptos"/>
                        <w:noProof/>
                        <w:color w:val="000000"/>
                        <w:sz w:val="20"/>
                        <w:szCs w:val="20"/>
                      </w:rPr>
                      <w:t>Classified as ECDC NORMAL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F1C60" w14:textId="56C361F4" w:rsidR="00165C83" w:rsidRDefault="00165C83">
    <w:pPr>
      <w:pStyle w:val="Footer"/>
    </w:pPr>
    <w:r>
      <w:rPr>
        <w:noProof/>
        <w14:ligatures w14:val="standardContextual"/>
      </w:rPr>
      <mc:AlternateContent>
        <mc:Choice Requires="wps">
          <w:drawing>
            <wp:anchor distT="0" distB="0" distL="0" distR="0" simplePos="0" relativeHeight="251658240" behindDoc="0" locked="0" layoutInCell="1" allowOverlap="1" wp14:anchorId="2091AA7B" wp14:editId="7868A587">
              <wp:simplePos x="635" y="635"/>
              <wp:positionH relativeFrom="page">
                <wp:align>center</wp:align>
              </wp:positionH>
              <wp:positionV relativeFrom="page">
                <wp:align>bottom</wp:align>
              </wp:positionV>
              <wp:extent cx="1612900" cy="345440"/>
              <wp:effectExtent l="0" t="0" r="6350" b="0"/>
              <wp:wrapNone/>
              <wp:docPr id="1293770996" name="Text Box 1" descr="Classified as ECDC NORM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12900" cy="345440"/>
                      </a:xfrm>
                      <a:prstGeom prst="rect">
                        <a:avLst/>
                      </a:prstGeom>
                      <a:noFill/>
                      <a:ln>
                        <a:noFill/>
                      </a:ln>
                    </wps:spPr>
                    <wps:txbx>
                      <w:txbxContent>
                        <w:p w14:paraId="162B211E" w14:textId="0FA22DE1" w:rsidR="00165C83" w:rsidRPr="00165C83" w:rsidRDefault="00165C83" w:rsidP="00165C83">
                          <w:pPr>
                            <w:rPr>
                              <w:rFonts w:ascii="Aptos" w:eastAsia="Aptos" w:hAnsi="Aptos" w:cs="Aptos"/>
                              <w:noProof/>
                              <w:color w:val="000000"/>
                              <w:sz w:val="20"/>
                              <w:szCs w:val="20"/>
                            </w:rPr>
                          </w:pPr>
                          <w:r w:rsidRPr="00165C83">
                            <w:rPr>
                              <w:rFonts w:ascii="Aptos" w:eastAsia="Aptos" w:hAnsi="Aptos" w:cs="Aptos"/>
                              <w:noProof/>
                              <w:color w:val="000000"/>
                              <w:sz w:val="20"/>
                              <w:szCs w:val="20"/>
                            </w:rPr>
                            <w:t>Classified as ECDC NORMAL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91AA7B" id="_x0000_t202" coordsize="21600,21600" o:spt="202" path="m,l,21600r21600,l21600,xe">
              <v:stroke joinstyle="miter"/>
              <v:path gradientshapeok="t" o:connecttype="rect"/>
            </v:shapetype>
            <v:shape id="Text Box 1" o:spid="_x0000_s1028" type="#_x0000_t202" alt="Classified as ECDC NORMAL " style="position:absolute;margin-left:0;margin-top:0;width:127pt;height:27.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" filled="f" stroked="f">
              <v:fill o:detectmouseclick="t"/>
              <v:textbox style="mso-fit-shape-to-text:t" inset="0,0,0,15pt">
                <w:txbxContent>
                  <w:p w14:paraId="162B211E" w14:textId="0FA22DE1" w:rsidR="00165C83" w:rsidRPr="00165C83" w:rsidRDefault="00165C83" w:rsidP="00165C83">
                    <w:pPr>
                      <w:rPr>
                        <w:rFonts w:ascii="Aptos" w:eastAsia="Aptos" w:hAnsi="Aptos" w:cs="Aptos"/>
                        <w:noProof/>
                        <w:color w:val="000000"/>
                        <w:sz w:val="20"/>
                        <w:szCs w:val="20"/>
                      </w:rPr>
                    </w:pPr>
                    <w:r w:rsidRPr="00165C83">
                      <w:rPr>
                        <w:rFonts w:ascii="Aptos" w:eastAsia="Aptos" w:hAnsi="Aptos" w:cs="Aptos"/>
                        <w:noProof/>
                        <w:color w:val="000000"/>
                        <w:sz w:val="20"/>
                        <w:szCs w:val="20"/>
                      </w:rPr>
                      <w:t>Classified as ECDC NORMAL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BED55" w14:textId="77777777" w:rsidR="00165C83" w:rsidRDefault="00165C83" w:rsidP="00165C83">
      <w:r>
        <w:separator/>
      </w:r>
    </w:p>
  </w:footnote>
  <w:footnote w:type="continuationSeparator" w:id="0">
    <w:p w14:paraId="699E92A2" w14:textId="77777777" w:rsidR="00165C83" w:rsidRDefault="00165C83" w:rsidP="00165C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E79E0"/>
    <w:multiLevelType w:val="hybridMultilevel"/>
    <w:tmpl w:val="682E3C96"/>
    <w:lvl w:ilvl="0" w:tplc="98FC7668">
      <w:start w:val="1"/>
      <w:numFmt w:val="decimal"/>
      <w:suff w:val="space"/>
      <w:lvlText w:val="%1."/>
      <w:lvlJc w:val="left"/>
      <w:pPr>
        <w:ind w:left="0" w:firstLine="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 w15:restartNumberingAfterBreak="0">
    <w:nsid w:val="13A42C86"/>
    <w:multiLevelType w:val="hybridMultilevel"/>
    <w:tmpl w:val="3ABCA4EE"/>
    <w:lvl w:ilvl="0" w:tplc="9F700716">
      <w:start w:val="1"/>
      <w:numFmt w:val="bullet"/>
      <w:pStyle w:val="EC-List1"/>
      <w:lvlText w:val=""/>
      <w:lvlJc w:val="left"/>
      <w:pPr>
        <w:ind w:left="51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F37D6F"/>
    <w:multiLevelType w:val="hybridMultilevel"/>
    <w:tmpl w:val="9B64BA6E"/>
    <w:lvl w:ilvl="0" w:tplc="3126D6B4">
      <w:start w:val="1"/>
      <w:numFmt w:val="bullet"/>
      <w:pStyle w:val="EC-List2"/>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 w15:restartNumberingAfterBreak="0">
    <w:nsid w:val="52833AC6"/>
    <w:multiLevelType w:val="hybridMultilevel"/>
    <w:tmpl w:val="ECD2D606"/>
    <w:lvl w:ilvl="0" w:tplc="CBF27DE4">
      <w:start w:val="1"/>
      <w:numFmt w:val="decimal"/>
      <w:suff w:val="space"/>
      <w:lvlText w:val="%1."/>
      <w:lvlJc w:val="left"/>
      <w:pPr>
        <w:ind w:left="0" w:firstLine="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4" w15:restartNumberingAfterBreak="0">
    <w:nsid w:val="56930537"/>
    <w:multiLevelType w:val="hybridMultilevel"/>
    <w:tmpl w:val="682E3C96"/>
    <w:lvl w:ilvl="0" w:tplc="98FC7668">
      <w:start w:val="1"/>
      <w:numFmt w:val="decimal"/>
      <w:suff w:val="space"/>
      <w:lvlText w:val="%1."/>
      <w:lvlJc w:val="left"/>
      <w:pPr>
        <w:ind w:left="0" w:firstLine="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5" w15:restartNumberingAfterBreak="0">
    <w:nsid w:val="5CD47BB9"/>
    <w:multiLevelType w:val="hybridMultilevel"/>
    <w:tmpl w:val="2E34C654"/>
    <w:lvl w:ilvl="0" w:tplc="C2F48692">
      <w:start w:val="1"/>
      <w:numFmt w:val="decimal"/>
      <w:suff w:val="space"/>
      <w:lvlText w:val="2.%1"/>
      <w:lvlJc w:val="left"/>
      <w:pPr>
        <w:ind w:left="0" w:firstLine="0"/>
      </w:pPr>
      <w:rPr>
        <w:rFonts w:hint="default"/>
      </w:rPr>
    </w:lvl>
    <w:lvl w:ilvl="1" w:tplc="4334B218">
      <w:start w:val="1"/>
      <w:numFmt w:val="decimal"/>
      <w:suff w:val="space"/>
      <w:lvlText w:val="%2."/>
      <w:lvlJc w:val="left"/>
      <w:pPr>
        <w:ind w:left="0" w:firstLine="0"/>
      </w:pPr>
      <w:rPr>
        <w:rFonts w:hint="default"/>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6" w15:restartNumberingAfterBreak="0">
    <w:nsid w:val="71A2317A"/>
    <w:multiLevelType w:val="hybridMultilevel"/>
    <w:tmpl w:val="A96C290A"/>
    <w:lvl w:ilvl="0" w:tplc="4C9207C6">
      <w:start w:val="1"/>
      <w:numFmt w:val="decimal"/>
      <w:suff w:val="space"/>
      <w:lvlText w:val="%1."/>
      <w:lvlJc w:val="left"/>
      <w:pPr>
        <w:ind w:left="0" w:firstLine="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7" w15:restartNumberingAfterBreak="0">
    <w:nsid w:val="723236B2"/>
    <w:multiLevelType w:val="hybridMultilevel"/>
    <w:tmpl w:val="BE929696"/>
    <w:lvl w:ilvl="0" w:tplc="D004ABD0">
      <w:start w:val="1"/>
      <w:numFmt w:val="decimal"/>
      <w:suff w:val="space"/>
      <w:lvlText w:val="%1."/>
      <w:lvlJc w:val="left"/>
      <w:pPr>
        <w:ind w:left="0" w:firstLine="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8" w15:restartNumberingAfterBreak="0">
    <w:nsid w:val="73A4306A"/>
    <w:multiLevelType w:val="hybridMultilevel"/>
    <w:tmpl w:val="AFFE4250"/>
    <w:lvl w:ilvl="0" w:tplc="60A4D160">
      <w:start w:val="1"/>
      <w:numFmt w:val="decimal"/>
      <w:suff w:val="space"/>
      <w:lvlText w:val="%1."/>
      <w:lvlJc w:val="left"/>
      <w:pPr>
        <w:ind w:left="0" w:firstLine="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16cid:durableId="53168849">
    <w:abstractNumId w:val="1"/>
  </w:num>
  <w:num w:numId="2" w16cid:durableId="1144852430">
    <w:abstractNumId w:val="2"/>
  </w:num>
  <w:num w:numId="3" w16cid:durableId="2132627759">
    <w:abstractNumId w:val="5"/>
  </w:num>
  <w:num w:numId="4" w16cid:durableId="1978686218">
    <w:abstractNumId w:val="4"/>
  </w:num>
  <w:num w:numId="5" w16cid:durableId="1249654166">
    <w:abstractNumId w:val="0"/>
  </w:num>
  <w:num w:numId="6" w16cid:durableId="1432315246">
    <w:abstractNumId w:val="3"/>
  </w:num>
  <w:num w:numId="7" w16cid:durableId="132603734">
    <w:abstractNumId w:val="8"/>
  </w:num>
  <w:num w:numId="8" w16cid:durableId="1306474121">
    <w:abstractNumId w:val="7"/>
  </w:num>
  <w:num w:numId="9" w16cid:durableId="20305706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C83"/>
    <w:rsid w:val="000F6A6E"/>
    <w:rsid w:val="00165C83"/>
    <w:rsid w:val="0045187D"/>
    <w:rsid w:val="00867173"/>
    <w:rsid w:val="00A06E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8E100"/>
  <w15:chartTrackingRefBased/>
  <w15:docId w15:val="{15596881-FE85-4F03-9A04-1797C5A83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65C83"/>
    <w:pPr>
      <w:spacing w:after="0" w:line="240" w:lineRule="auto"/>
    </w:pPr>
    <w:rPr>
      <w:rFonts w:ascii="Tahoma" w:eastAsia="Batang" w:hAnsi="Tahoma" w:cs="Times New Roman"/>
      <w:kern w:val="0"/>
      <w:sz w:val="14"/>
      <w:lang w:val="uk-UA" w:eastAsia="ko-KR"/>
      <w14:ligatures w14:val="none"/>
    </w:rPr>
  </w:style>
  <w:style w:type="paragraph" w:styleId="Heading1">
    <w:name w:val="heading 1"/>
    <w:basedOn w:val="Normal"/>
    <w:next w:val="Normal"/>
    <w:link w:val="Heading1Char"/>
    <w:uiPriority w:val="9"/>
    <w:qFormat/>
    <w:rsid w:val="00165C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5C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5C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5C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5C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5C8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5C8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5C8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5C8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5C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5C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5C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5C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5C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5C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5C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5C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5C83"/>
    <w:rPr>
      <w:rFonts w:eastAsiaTheme="majorEastAsia" w:cstheme="majorBidi"/>
      <w:color w:val="272727" w:themeColor="text1" w:themeTint="D8"/>
    </w:rPr>
  </w:style>
  <w:style w:type="paragraph" w:styleId="Title">
    <w:name w:val="Title"/>
    <w:basedOn w:val="Normal"/>
    <w:next w:val="Normal"/>
    <w:link w:val="TitleChar"/>
    <w:uiPriority w:val="10"/>
    <w:qFormat/>
    <w:rsid w:val="00165C8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5C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5C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5C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5C83"/>
    <w:pPr>
      <w:spacing w:before="160"/>
      <w:jc w:val="center"/>
    </w:pPr>
    <w:rPr>
      <w:i/>
      <w:iCs/>
      <w:color w:val="404040" w:themeColor="text1" w:themeTint="BF"/>
    </w:rPr>
  </w:style>
  <w:style w:type="character" w:customStyle="1" w:styleId="QuoteChar">
    <w:name w:val="Quote Char"/>
    <w:basedOn w:val="DefaultParagraphFont"/>
    <w:link w:val="Quote"/>
    <w:uiPriority w:val="29"/>
    <w:rsid w:val="00165C83"/>
    <w:rPr>
      <w:i/>
      <w:iCs/>
      <w:color w:val="404040" w:themeColor="text1" w:themeTint="BF"/>
    </w:rPr>
  </w:style>
  <w:style w:type="paragraph" w:styleId="ListParagraph">
    <w:name w:val="List Paragraph"/>
    <w:basedOn w:val="Normal"/>
    <w:uiPriority w:val="34"/>
    <w:qFormat/>
    <w:rsid w:val="00165C83"/>
    <w:pPr>
      <w:ind w:left="720"/>
      <w:contextualSpacing/>
    </w:pPr>
  </w:style>
  <w:style w:type="character" w:styleId="IntenseEmphasis">
    <w:name w:val="Intense Emphasis"/>
    <w:basedOn w:val="DefaultParagraphFont"/>
    <w:uiPriority w:val="21"/>
    <w:qFormat/>
    <w:rsid w:val="00165C83"/>
    <w:rPr>
      <w:i/>
      <w:iCs/>
      <w:color w:val="0F4761" w:themeColor="accent1" w:themeShade="BF"/>
    </w:rPr>
  </w:style>
  <w:style w:type="paragraph" w:styleId="IntenseQuote">
    <w:name w:val="Intense Quote"/>
    <w:basedOn w:val="Normal"/>
    <w:next w:val="Normal"/>
    <w:link w:val="IntenseQuoteChar"/>
    <w:uiPriority w:val="30"/>
    <w:qFormat/>
    <w:rsid w:val="00165C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5C83"/>
    <w:rPr>
      <w:i/>
      <w:iCs/>
      <w:color w:val="0F4761" w:themeColor="accent1" w:themeShade="BF"/>
    </w:rPr>
  </w:style>
  <w:style w:type="character" w:styleId="IntenseReference">
    <w:name w:val="Intense Reference"/>
    <w:basedOn w:val="DefaultParagraphFont"/>
    <w:uiPriority w:val="32"/>
    <w:qFormat/>
    <w:rsid w:val="00165C83"/>
    <w:rPr>
      <w:b/>
      <w:bCs/>
      <w:smallCaps/>
      <w:color w:val="0F4761" w:themeColor="accent1" w:themeShade="BF"/>
      <w:spacing w:val="5"/>
    </w:rPr>
  </w:style>
  <w:style w:type="paragraph" w:customStyle="1" w:styleId="EC-Title-5">
    <w:name w:val="EC-Title-5"/>
    <w:next w:val="EC-Para"/>
    <w:link w:val="EC-Title-5CharChar"/>
    <w:qFormat/>
    <w:rsid w:val="00165C83"/>
    <w:pPr>
      <w:autoSpaceDE w:val="0"/>
      <w:autoSpaceDN w:val="0"/>
      <w:adjustRightInd w:val="0"/>
      <w:spacing w:before="240" w:after="120" w:line="241" w:lineRule="atLeast"/>
      <w:outlineLvl w:val="1"/>
    </w:pPr>
    <w:rPr>
      <w:rFonts w:ascii="Tahoma" w:eastAsia="Batang" w:hAnsi="Tahoma" w:cs="Tahoma"/>
      <w:b/>
      <w:bCs/>
      <w:color w:val="65B32E"/>
      <w:kern w:val="0"/>
      <w:sz w:val="30"/>
      <w:szCs w:val="30"/>
      <w:lang w:val="uk-UA"/>
      <w14:ligatures w14:val="none"/>
    </w:rPr>
  </w:style>
  <w:style w:type="character" w:customStyle="1" w:styleId="EC-Title-5CharChar">
    <w:name w:val="EC-Title-5 Char Char"/>
    <w:basedOn w:val="DefaultParagraphFont"/>
    <w:link w:val="EC-Title-5"/>
    <w:rsid w:val="00165C83"/>
    <w:rPr>
      <w:rFonts w:ascii="Tahoma" w:eastAsia="Batang" w:hAnsi="Tahoma" w:cs="Tahoma"/>
      <w:b/>
      <w:bCs/>
      <w:color w:val="65B32E"/>
      <w:kern w:val="0"/>
      <w:sz w:val="30"/>
      <w:szCs w:val="30"/>
      <w:lang w:val="uk-UA"/>
      <w14:ligatures w14:val="none"/>
    </w:rPr>
  </w:style>
  <w:style w:type="paragraph" w:customStyle="1" w:styleId="EC-Para">
    <w:name w:val="EC-Para"/>
    <w:link w:val="EC-ParaCharChar"/>
    <w:qFormat/>
    <w:rsid w:val="00165C83"/>
    <w:pPr>
      <w:kinsoku w:val="0"/>
      <w:autoSpaceDE w:val="0"/>
      <w:autoSpaceDN w:val="0"/>
      <w:adjustRightInd w:val="0"/>
      <w:spacing w:after="120" w:line="240" w:lineRule="auto"/>
    </w:pPr>
    <w:rPr>
      <w:rFonts w:ascii="Tahoma" w:eastAsia="Arial Unicode MS" w:hAnsi="Tahoma" w:cs="Tahoma"/>
      <w:color w:val="000000" w:themeColor="text1"/>
      <w:kern w:val="16"/>
      <w:sz w:val="18"/>
      <w:szCs w:val="18"/>
      <w:lang w:val="uk-UA" w:eastAsia="ko-KR"/>
      <w14:ligatures w14:val="none"/>
    </w:rPr>
  </w:style>
  <w:style w:type="character" w:customStyle="1" w:styleId="EC-ParaCharChar">
    <w:name w:val="EC-Para Char Char"/>
    <w:basedOn w:val="DefaultParagraphFont"/>
    <w:link w:val="EC-Para"/>
    <w:rsid w:val="00165C83"/>
    <w:rPr>
      <w:rFonts w:ascii="Tahoma" w:eastAsia="Arial Unicode MS" w:hAnsi="Tahoma" w:cs="Tahoma"/>
      <w:color w:val="000000" w:themeColor="text1"/>
      <w:kern w:val="16"/>
      <w:sz w:val="18"/>
      <w:szCs w:val="18"/>
      <w:lang w:val="uk-UA" w:eastAsia="ko-KR"/>
      <w14:ligatures w14:val="none"/>
    </w:rPr>
  </w:style>
  <w:style w:type="paragraph" w:customStyle="1" w:styleId="EC-List1">
    <w:name w:val="EC-List1"/>
    <w:link w:val="EC-List1Char"/>
    <w:qFormat/>
    <w:rsid w:val="00165C83"/>
    <w:pPr>
      <w:numPr>
        <w:numId w:val="1"/>
      </w:numPr>
      <w:tabs>
        <w:tab w:val="left" w:pos="567"/>
      </w:tabs>
      <w:spacing w:after="0" w:line="200" w:lineRule="atLeast"/>
      <w:ind w:left="360"/>
    </w:pPr>
    <w:rPr>
      <w:rFonts w:ascii="Tahoma" w:eastAsia="Batang" w:hAnsi="Tahoma" w:cs="Times New Roman"/>
      <w:color w:val="000000" w:themeColor="text1"/>
      <w:kern w:val="22"/>
      <w:sz w:val="18"/>
      <w:szCs w:val="22"/>
      <w:lang w:val="uk-UA" w:eastAsia="ko-KR"/>
      <w14:ligatures w14:val="none"/>
    </w:rPr>
  </w:style>
  <w:style w:type="character" w:customStyle="1" w:styleId="EC-List1Char">
    <w:name w:val="EC-List1 Char"/>
    <w:basedOn w:val="EC-ParaCharChar"/>
    <w:link w:val="EC-List1"/>
    <w:rsid w:val="00165C83"/>
    <w:rPr>
      <w:rFonts w:ascii="Tahoma" w:eastAsia="Batang" w:hAnsi="Tahoma" w:cs="Times New Roman"/>
      <w:color w:val="000000" w:themeColor="text1"/>
      <w:kern w:val="22"/>
      <w:sz w:val="18"/>
      <w:szCs w:val="22"/>
      <w:lang w:val="uk-UA" w:eastAsia="ko-KR"/>
      <w14:ligatures w14:val="none"/>
    </w:rPr>
  </w:style>
  <w:style w:type="paragraph" w:customStyle="1" w:styleId="EC-List1end">
    <w:name w:val="EC-List1end"/>
    <w:basedOn w:val="EC-List1"/>
    <w:next w:val="EC-Para"/>
    <w:link w:val="EC-List1endCharChar"/>
    <w:qFormat/>
    <w:rsid w:val="00165C83"/>
    <w:pPr>
      <w:spacing w:after="120"/>
    </w:pPr>
  </w:style>
  <w:style w:type="character" w:customStyle="1" w:styleId="EC-List1endCharChar">
    <w:name w:val="EC-List1end Char Char"/>
    <w:basedOn w:val="EC-List1Char"/>
    <w:link w:val="EC-List1end"/>
    <w:rsid w:val="00165C83"/>
    <w:rPr>
      <w:rFonts w:ascii="Tahoma" w:eastAsia="Batang" w:hAnsi="Tahoma" w:cs="Times New Roman"/>
      <w:color w:val="000000" w:themeColor="text1"/>
      <w:kern w:val="22"/>
      <w:sz w:val="18"/>
      <w:szCs w:val="22"/>
      <w:lang w:val="uk-UA" w:eastAsia="ko-KR"/>
      <w14:ligatures w14:val="none"/>
    </w:rPr>
  </w:style>
  <w:style w:type="paragraph" w:customStyle="1" w:styleId="EC-List2">
    <w:name w:val="EC-List2"/>
    <w:basedOn w:val="EC-List1"/>
    <w:link w:val="EC-List2Char"/>
    <w:qFormat/>
    <w:rsid w:val="00165C83"/>
    <w:pPr>
      <w:numPr>
        <w:numId w:val="2"/>
      </w:numPr>
    </w:pPr>
    <w:rPr>
      <w:rFonts w:cs="Tahoma"/>
    </w:rPr>
  </w:style>
  <w:style w:type="character" w:customStyle="1" w:styleId="EC-List2Char">
    <w:name w:val="EC-List2 Char"/>
    <w:basedOn w:val="DefaultParagraphFont"/>
    <w:link w:val="EC-List2"/>
    <w:rsid w:val="00165C83"/>
    <w:rPr>
      <w:rFonts w:ascii="Tahoma" w:eastAsia="Batang" w:hAnsi="Tahoma" w:cs="Tahoma"/>
      <w:color w:val="000000" w:themeColor="text1"/>
      <w:kern w:val="22"/>
      <w:sz w:val="18"/>
      <w:szCs w:val="22"/>
      <w:lang w:val="uk-UA" w:eastAsia="ko-KR"/>
      <w14:ligatures w14:val="none"/>
    </w:rPr>
  </w:style>
  <w:style w:type="character" w:styleId="Hyperlink">
    <w:name w:val="Hyperlink"/>
    <w:basedOn w:val="DefaultParagraphFont"/>
    <w:uiPriority w:val="99"/>
    <w:rsid w:val="00165C83"/>
    <w:rPr>
      <w:rFonts w:ascii="Tahoma" w:hAnsi="Tahoma"/>
      <w:color w:val="69AE23"/>
      <w:sz w:val="18"/>
      <w:u w:val="single"/>
    </w:rPr>
  </w:style>
  <w:style w:type="table" w:styleId="TableGrid">
    <w:name w:val="Table Grid"/>
    <w:basedOn w:val="TableNormal"/>
    <w:uiPriority w:val="39"/>
    <w:rsid w:val="00165C83"/>
    <w:pPr>
      <w:spacing w:after="0" w:line="240" w:lineRule="auto"/>
    </w:pPr>
    <w:rPr>
      <w:rFonts w:ascii="Tahoma" w:eastAsia="Batang" w:hAnsi="Tahoma" w:cs="Times New Roman"/>
      <w:kern w:val="0"/>
      <w:sz w:val="20"/>
      <w:szCs w:val="20"/>
      <w:lang w:val="uk-UA"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C-Table-top">
    <w:name w:val="EC-Table-top"/>
    <w:basedOn w:val="EC-Para"/>
    <w:link w:val="EC-Table-topChar"/>
    <w:rsid w:val="00165C83"/>
    <w:pPr>
      <w:outlineLvl w:val="7"/>
    </w:pPr>
    <w:rPr>
      <w:b/>
    </w:rPr>
  </w:style>
  <w:style w:type="character" w:customStyle="1" w:styleId="EC-Table-topChar">
    <w:name w:val="EC-Table-top Char"/>
    <w:basedOn w:val="DefaultParagraphFont"/>
    <w:link w:val="EC-Table-top"/>
    <w:rsid w:val="00165C83"/>
    <w:rPr>
      <w:rFonts w:ascii="Tahoma" w:eastAsia="Arial Unicode MS" w:hAnsi="Tahoma" w:cs="Tahoma"/>
      <w:b/>
      <w:color w:val="000000" w:themeColor="text1"/>
      <w:kern w:val="16"/>
      <w:sz w:val="18"/>
      <w:szCs w:val="18"/>
      <w:lang w:val="uk-UA" w:eastAsia="ko-KR"/>
      <w14:ligatures w14:val="none"/>
    </w:rPr>
  </w:style>
  <w:style w:type="paragraph" w:customStyle="1" w:styleId="ECDC-Para">
    <w:name w:val="ECDC-Para"/>
    <w:basedOn w:val="Normal"/>
    <w:link w:val="ECDC-ParaChar"/>
    <w:uiPriority w:val="1"/>
    <w:semiHidden/>
    <w:rsid w:val="00165C83"/>
    <w:pPr>
      <w:autoSpaceDE w:val="0"/>
      <w:autoSpaceDN w:val="0"/>
      <w:adjustRightInd w:val="0"/>
      <w:spacing w:after="120" w:line="200" w:lineRule="atLeast"/>
    </w:pPr>
    <w:rPr>
      <w:kern w:val="22"/>
      <w:sz w:val="18"/>
      <w:szCs w:val="22"/>
    </w:rPr>
  </w:style>
  <w:style w:type="character" w:customStyle="1" w:styleId="ECDC-ParaChar">
    <w:name w:val="ECDC-Para Char"/>
    <w:basedOn w:val="DefaultParagraphFont"/>
    <w:link w:val="ECDC-Para"/>
    <w:uiPriority w:val="1"/>
    <w:semiHidden/>
    <w:rsid w:val="00165C83"/>
    <w:rPr>
      <w:rFonts w:ascii="Tahoma" w:eastAsia="Batang" w:hAnsi="Tahoma" w:cs="Times New Roman"/>
      <w:kern w:val="22"/>
      <w:sz w:val="18"/>
      <w:szCs w:val="22"/>
      <w:lang w:val="uk-UA" w:eastAsia="ko-KR"/>
      <w14:ligatures w14:val="none"/>
    </w:rPr>
  </w:style>
  <w:style w:type="paragraph" w:styleId="NoSpacing">
    <w:name w:val="No Spacing"/>
    <w:uiPriority w:val="1"/>
    <w:qFormat/>
    <w:rsid w:val="00165C83"/>
    <w:pPr>
      <w:spacing w:after="0" w:line="240" w:lineRule="auto"/>
    </w:pPr>
    <w:rPr>
      <w:rFonts w:ascii="Tahoma" w:eastAsia="Batang" w:hAnsi="Tahoma" w:cs="Times New Roman"/>
      <w:kern w:val="0"/>
      <w:sz w:val="18"/>
      <w:szCs w:val="18"/>
      <w:lang w:val="uk-UA" w:eastAsia="en-GB"/>
      <w14:ligatures w14:val="none"/>
    </w:rPr>
  </w:style>
  <w:style w:type="paragraph" w:styleId="Footer">
    <w:name w:val="footer"/>
    <w:basedOn w:val="Normal"/>
    <w:link w:val="FooterChar"/>
    <w:uiPriority w:val="99"/>
    <w:unhideWhenUsed/>
    <w:rsid w:val="00165C83"/>
    <w:pPr>
      <w:tabs>
        <w:tab w:val="center" w:pos="4513"/>
        <w:tab w:val="right" w:pos="9026"/>
      </w:tabs>
    </w:pPr>
  </w:style>
  <w:style w:type="character" w:customStyle="1" w:styleId="FooterChar">
    <w:name w:val="Footer Char"/>
    <w:basedOn w:val="DefaultParagraphFont"/>
    <w:link w:val="Footer"/>
    <w:uiPriority w:val="99"/>
    <w:rsid w:val="00165C83"/>
    <w:rPr>
      <w:rFonts w:ascii="Tahoma" w:eastAsia="Batang" w:hAnsi="Tahoma" w:cs="Times New Roman"/>
      <w:kern w:val="0"/>
      <w:sz w:val="14"/>
      <w:lang w:val="uk-UA" w:eastAsia="ko-K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dc.europa.eu/sites/default/files/documents/survey-tool-vaccination.doc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cdc.europa.eu/sites/default/files/documents/survey-tool-vaccination.docx"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ecdc.europa.eu/sites/default/files/documents/analysis-code-vaccination.zi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d6aa37e-3a89-4bd8-9367-95b8219209ae}" enabled="1" method="Standard" siteId="{6ad73702-409c-4046-ae59-cc4bea334507}" contentBits="2"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4</Pages>
  <Words>4053</Words>
  <Characters>23106</Characters>
  <Application>Microsoft Office Word</Application>
  <DocSecurity>0</DocSecurity>
  <Lines>192</Lines>
  <Paragraphs>54</Paragraphs>
  <ScaleCrop>false</ScaleCrop>
  <Company/>
  <LinksUpToDate>false</LinksUpToDate>
  <CharactersWithSpaces>27105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Signe Gilbro</dc:creator>
  <cp:keywords/>
  <dc:description/>
  <cp:lastModifiedBy>Signe Gilbro</cp:lastModifiedBy>
  <cp:revision>1</cp:revision>
  <dcterms:created xsi:type="dcterms:W3CDTF">2026-01-30T12:49:00Z</dcterms:created>
  <dcterms:modified xsi:type="dcterms:W3CDTF">2026-01-30T12:51:00Z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4d1d60f4,7c60f3bd,1cc7d60a</vt:lpwstr>
  </property>
  <property fmtid="{D5CDD505-2E9C-101B-9397-08002B2CF9AE}" pid="3" name="ClassificationContentMarkingFooterFontProps">
    <vt:lpwstr>#000000,10,Aptos</vt:lpwstr>
  </property>
  <property fmtid="{D5CDD505-2E9C-101B-9397-08002B2CF9AE}" pid="4" name="ClassificationContentMarkingFooterText">
    <vt:lpwstr>Classified as ECDC NORMAL </vt:lpwstr>
  </property>
</Properties>
</file>