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4E531AC1" w:rsidR="00F349FD" w:rsidRPr="00740C09" w:rsidRDefault="00042EEC" w:rsidP="00740C09">
      <w:pPr>
        <w:pStyle w:val="EC-Title-4"/>
        <w:rPr>
          <w:rStyle w:val="EC-Table-topChar"/>
          <w:rFonts w:eastAsia="Batang"/>
          <w:b/>
          <w:color w:val="65B32E"/>
          <w:kern w:val="0"/>
          <w:sz w:val="40"/>
          <w:szCs w:val="40"/>
          <w:lang w:eastAsia="en-US"/>
        </w:rPr>
      </w:pPr>
      <w:r w:rsidRPr="00042EEC">
        <w:rPr>
          <w:rStyle w:val="EC-Table-topChar"/>
          <w:rFonts w:eastAsia="Batang"/>
          <w:b/>
          <w:color w:val="65B32E"/>
          <w:kern w:val="0"/>
          <w:sz w:val="40"/>
          <w:szCs w:val="40"/>
          <w:lang w:eastAsia="en-US"/>
        </w:rPr>
        <w:t>Apklausos priemonė elgsenos duomenims apie pritarimą skiepijimuisi ir skiepijimosi apimtį rinkti</w:t>
      </w:r>
    </w:p>
    <w:p w14:paraId="5D7B1DD1" w14:textId="5D350879" w:rsidR="00740C09" w:rsidRPr="00740C09" w:rsidRDefault="00755561" w:rsidP="00740C09">
      <w:pPr>
        <w:pStyle w:val="EC-Title-5"/>
      </w:pPr>
      <w:r w:rsidRPr="00755561">
        <w:t>Informuotas sutikimas</w:t>
      </w:r>
    </w:p>
    <w:p w14:paraId="7FF21FCF" w14:textId="77777777" w:rsidR="00A567BC" w:rsidRPr="00A567BC" w:rsidRDefault="00A567BC" w:rsidP="00A567BC">
      <w:pPr>
        <w:pStyle w:val="EC-Para"/>
        <w:keepNext/>
        <w:spacing w:before="200"/>
        <w:rPr>
          <w:bCs/>
        </w:rPr>
      </w:pPr>
      <w:r w:rsidRPr="00A567BC">
        <w:rPr>
          <w:bCs/>
        </w:rPr>
        <w:t>Dėkojame, kad susidomėjote mūsų tyrimu. Esame tyrėjai iš (įrašyti institucijos pavadinimą) ir mus domina (įrašykite tyrimo tikslus). Jūsų atsakymai mums padės pagrįsti ir pritaikyti mūsų intervencines priemones, kuriomis siekiame didinti skiepijimosi apimtį. Atsakyti į mūsų klausimus užtruks maždaug (apytikslis minučių skaičius). Prieš sutikdami dalyvauti tyrime, atidžiai perskaitykite toliau pateiktą informaciją.</w:t>
      </w:r>
    </w:p>
    <w:p w14:paraId="06BB3FDD" w14:textId="77777777" w:rsidR="00A567BC" w:rsidRPr="00A567BC" w:rsidRDefault="00A567BC" w:rsidP="00A567BC">
      <w:pPr>
        <w:pStyle w:val="EC-Para"/>
        <w:keepNext/>
        <w:spacing w:before="200"/>
        <w:rPr>
          <w:bCs/>
        </w:rPr>
      </w:pPr>
      <w:r w:rsidRPr="00A567BC">
        <w:rPr>
          <w:bCs/>
        </w:rPr>
        <w:t>Jūsų dalyvavimas šiame tyrime yra visiškai savanoriškas ir nėra teisingų ar neteisingų atsakymų į klausimus. Klausimai susiję su skiepijimusi ir jūsų požiūriu į skiepijimąsi. Taip pat paprašysime pateikti šiek tiek informacijos apie save, pavyzdžiui, nurodyti lytį, amžių ir išsilavinimą. Jūsų pateikti atsakymai bus nuasmeninti, o tai reiškia, kad negalėsime nustatyti jūsų tapatybės. Duomenis rinks (įrašykite duomenų rinkimo įstaigos pavadinimą) ir jais bus dalijamasi su tyrimų grupe (įrašykite tyrėjų įstaigos pavadinimą). (Įrašykite įstaigos pavadinimą) institucinės etikos komitetas peržiūrėjo tyrimo protokolą ir suteikė leidimą atlikti tyrimą (skliaustuose įrašyti patvirtinimo numerį).</w:t>
      </w:r>
    </w:p>
    <w:p w14:paraId="588DB7E8" w14:textId="77777777" w:rsidR="00A567BC" w:rsidRPr="00A567BC" w:rsidRDefault="00A567BC" w:rsidP="00A567BC">
      <w:pPr>
        <w:pStyle w:val="EC-Para"/>
        <w:keepNext/>
        <w:spacing w:before="200"/>
        <w:rPr>
          <w:bCs/>
        </w:rPr>
      </w:pPr>
      <w:r w:rsidRPr="00A567BC">
        <w:rPr>
          <w:bCs/>
        </w:rPr>
        <w:t>Jūsų duomenys bus saugomi (įrašyti duomenų saugojimo vietą) serveriuose ir bus prieinami tik su šiuo projektu susijusiems tyrėjams. Jūsų duomenys čia bus saugomi (nurodyti metų skaičių) metus. Jūsų duomenys ateityje gali būti naudojami kitiems tyrimų projektams, kuriais taip pat siekiama suprasti žmonių požiūrį į skiepijimą. Duomenys naudojami ir saugomi laikantis Bendrojo duomenų apsaugos reglamento (BDAR) ir nacionalinių įstatymų.</w:t>
      </w:r>
    </w:p>
    <w:p w14:paraId="7E420D06" w14:textId="4FD52914" w:rsidR="00740C09" w:rsidRPr="009538CD" w:rsidRDefault="00A567BC" w:rsidP="00A567BC">
      <w:pPr>
        <w:pStyle w:val="EC-Para"/>
        <w:keepNext/>
        <w:spacing w:before="200"/>
        <w:rPr>
          <w:bCs/>
        </w:rPr>
      </w:pPr>
      <w:r w:rsidRPr="00A567BC">
        <w:rPr>
          <w:bCs/>
        </w:rPr>
        <w:t>Jei turite klausimų ar abejonių dėl šio tyrimo arba dėl to, kaip naudosime ir saugosime jūsų duomenis, galite susisiekti su (įrašykite vardą ir pavardę) adresu (įrašykite e. pašto adresą).</w:t>
      </w:r>
    </w:p>
    <w:p w14:paraId="091C5684" w14:textId="0E9EF35C" w:rsidR="00740C09" w:rsidRPr="00CC7B7A" w:rsidRDefault="00463068" w:rsidP="00740C09">
      <w:pPr>
        <w:pStyle w:val="EC-Title-5"/>
      </w:pPr>
      <w:r w:rsidRPr="00463068">
        <w:t>Sutikimas</w:t>
      </w:r>
    </w:p>
    <w:p w14:paraId="7910F421" w14:textId="77777777" w:rsidR="003319F5" w:rsidRDefault="003319F5" w:rsidP="003319F5">
      <w:pPr>
        <w:pStyle w:val="EC-Para"/>
      </w:pPr>
      <w:r>
        <w:t>Sutikdamas dalyvauti apklausoje, suprantu, kad:</w:t>
      </w:r>
    </w:p>
    <w:p w14:paraId="1A729418" w14:textId="77777777" w:rsidR="003319F5" w:rsidRDefault="003319F5" w:rsidP="003319F5">
      <w:pPr>
        <w:pStyle w:val="EC-Para"/>
      </w:pPr>
      <w:r>
        <w:t>mano dalyvavimas yra savanoriškas;</w:t>
      </w:r>
    </w:p>
    <w:p w14:paraId="38A82B2B" w14:textId="77777777" w:rsidR="003319F5" w:rsidRDefault="003319F5" w:rsidP="003319F5">
      <w:pPr>
        <w:pStyle w:val="EC-Para"/>
      </w:pPr>
      <w:r>
        <w:t>mano duomenys bus naudojami požiūrio į skiepijimą tyrimams;</w:t>
      </w:r>
    </w:p>
    <w:p w14:paraId="268CF148" w14:textId="77777777" w:rsidR="003319F5" w:rsidRDefault="003319F5" w:rsidP="003319F5">
      <w:pPr>
        <w:pStyle w:val="EC-Para"/>
      </w:pPr>
      <w:r>
        <w:t>mano duomenys bus nuasmeninti;</w:t>
      </w:r>
    </w:p>
    <w:p w14:paraId="081116C6" w14:textId="77777777" w:rsidR="003319F5" w:rsidRDefault="003319F5" w:rsidP="003319F5">
      <w:pPr>
        <w:pStyle w:val="EC-Para"/>
      </w:pPr>
      <w:r>
        <w:t>mano duomenys bus saugiai saugomi pagal BDAR taisykles ir nacionalinės teisės aktus;</w:t>
      </w:r>
    </w:p>
    <w:p w14:paraId="12A36593" w14:textId="77777777" w:rsidR="003319F5" w:rsidRDefault="003319F5" w:rsidP="003319F5">
      <w:pPr>
        <w:pStyle w:val="EC-Para"/>
      </w:pPr>
      <w:r>
        <w:t>galiu bet kuriuo metu atšaukti savo dalyvavimą.</w:t>
      </w:r>
    </w:p>
    <w:p w14:paraId="217C825C" w14:textId="77777777" w:rsidR="003319F5" w:rsidRDefault="003319F5" w:rsidP="003319F5">
      <w:pPr>
        <w:pStyle w:val="EC-Para"/>
      </w:pPr>
      <w:r>
        <w:t>Ar sutinkate dalyvauti šiame tyrime?</w:t>
      </w:r>
    </w:p>
    <w:p w14:paraId="68B02394" w14:textId="44934CCC" w:rsidR="0008175C" w:rsidRDefault="003319F5" w:rsidP="001875D7">
      <w:pPr>
        <w:pStyle w:val="EC-Para"/>
        <w:rPr>
          <w:b/>
          <w:bCs/>
        </w:rPr>
      </w:pPr>
      <w:r w:rsidRPr="003319F5">
        <w:rPr>
          <w:b/>
          <w:bCs/>
        </w:rPr>
        <w:t>Taip / Ne</w:t>
      </w:r>
    </w:p>
    <w:p w14:paraId="36DDE3FA" w14:textId="77777777" w:rsidR="001875D7" w:rsidRPr="001875D7" w:rsidRDefault="001875D7" w:rsidP="001875D7">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081"/>
        <w:gridCol w:w="1392"/>
        <w:gridCol w:w="3618"/>
        <w:gridCol w:w="2084"/>
      </w:tblGrid>
      <w:tr w:rsidR="0008175C" w:rsidRPr="0008175C" w14:paraId="47DD7105" w14:textId="77777777" w:rsidTr="0008175C">
        <w:trPr>
          <w:trHeight w:val="397"/>
        </w:trPr>
        <w:tc>
          <w:tcPr>
            <w:tcW w:w="20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2973990" w14:textId="77777777" w:rsidR="0008175C" w:rsidRPr="0008175C" w:rsidRDefault="0008175C" w:rsidP="0008175C">
            <w:pPr>
              <w:pStyle w:val="EC-Para"/>
              <w:rPr>
                <w:b/>
                <w:bCs/>
                <w:color w:val="FFFFFF" w:themeColor="background1"/>
                <w:lang w:val="lt-LT" w:eastAsia="en-US"/>
              </w:rPr>
            </w:pPr>
            <w:r w:rsidRPr="0008175C">
              <w:rPr>
                <w:b/>
                <w:color w:val="FFFFFF" w:themeColor="background1"/>
                <w:lang w:val="lt-LT" w:eastAsia="en-US"/>
              </w:rPr>
              <w:t>Tema</w:t>
            </w:r>
          </w:p>
        </w:tc>
        <w:tc>
          <w:tcPr>
            <w:tcW w:w="13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E87FED0" w14:textId="77777777" w:rsidR="0008175C" w:rsidRPr="0008175C" w:rsidRDefault="0008175C" w:rsidP="0008175C">
            <w:pPr>
              <w:pStyle w:val="EC-Para"/>
              <w:rPr>
                <w:b/>
                <w:bCs/>
                <w:color w:val="FFFFFF" w:themeColor="background1"/>
                <w:lang w:val="lt-LT" w:eastAsia="en-US"/>
              </w:rPr>
            </w:pPr>
            <w:r w:rsidRPr="0008175C">
              <w:rPr>
                <w:b/>
                <w:color w:val="FFFFFF" w:themeColor="background1"/>
                <w:lang w:val="lt-LT" w:eastAsia="en-US"/>
              </w:rPr>
              <w:t>Punktas</w:t>
            </w:r>
          </w:p>
        </w:tc>
        <w:tc>
          <w:tcPr>
            <w:tcW w:w="36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2473F90" w14:textId="77777777" w:rsidR="0008175C" w:rsidRPr="0008175C" w:rsidRDefault="0008175C" w:rsidP="0008175C">
            <w:pPr>
              <w:pStyle w:val="EC-Para"/>
              <w:rPr>
                <w:b/>
                <w:bCs/>
                <w:color w:val="FFFFFF" w:themeColor="background1"/>
                <w:lang w:val="lt-LT" w:eastAsia="en-US"/>
              </w:rPr>
            </w:pPr>
            <w:r w:rsidRPr="0008175C">
              <w:rPr>
                <w:b/>
                <w:color w:val="FFFFFF" w:themeColor="background1"/>
                <w:lang w:val="lt-LT" w:eastAsia="en-US"/>
              </w:rPr>
              <w:t>Klausimas</w:t>
            </w:r>
          </w:p>
        </w:tc>
        <w:tc>
          <w:tcPr>
            <w:tcW w:w="20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25E5487" w14:textId="77777777" w:rsidR="0008175C" w:rsidRPr="0008175C" w:rsidRDefault="0008175C" w:rsidP="0008175C">
            <w:pPr>
              <w:pStyle w:val="EC-Para"/>
              <w:rPr>
                <w:b/>
                <w:bCs/>
                <w:color w:val="FFFFFF" w:themeColor="background1"/>
                <w:lang w:val="lt-LT" w:eastAsia="en-US"/>
              </w:rPr>
            </w:pPr>
            <w:r w:rsidRPr="0008175C">
              <w:rPr>
                <w:b/>
                <w:color w:val="FFFFFF" w:themeColor="background1"/>
                <w:lang w:val="lt-LT" w:eastAsia="en-US"/>
              </w:rPr>
              <w:t>Atsakymų variantai</w:t>
            </w:r>
          </w:p>
        </w:tc>
      </w:tr>
      <w:tr w:rsidR="0008175C" w:rsidRPr="0008175C" w14:paraId="78E16C00" w14:textId="77777777" w:rsidTr="0008175C">
        <w:trPr>
          <w:trHeight w:val="397"/>
        </w:trPr>
        <w:tc>
          <w:tcPr>
            <w:tcW w:w="2081"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545AC94" w14:textId="77777777" w:rsidR="0008175C" w:rsidRPr="0008175C" w:rsidRDefault="0008175C" w:rsidP="0008175C">
            <w:pPr>
              <w:pStyle w:val="EC-Para"/>
              <w:rPr>
                <w:b/>
                <w:bCs/>
                <w:lang w:val="lt-LT" w:eastAsia="en-US"/>
              </w:rPr>
            </w:pPr>
            <w:r w:rsidRPr="0008175C">
              <w:rPr>
                <w:b/>
                <w:lang w:val="lt-LT" w:eastAsia="en-US"/>
              </w:rPr>
              <w:t>Socialiniai ir demografiniai rodikliai</w:t>
            </w:r>
          </w:p>
        </w:tc>
        <w:tc>
          <w:tcPr>
            <w:tcW w:w="13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CFA627D" w14:textId="77777777" w:rsidR="0008175C" w:rsidRPr="0008175C" w:rsidRDefault="0008175C" w:rsidP="0008175C">
            <w:pPr>
              <w:pStyle w:val="EC-Para"/>
              <w:rPr>
                <w:lang w:val="lt-LT" w:eastAsia="en-US"/>
              </w:rPr>
            </w:pPr>
            <w:r w:rsidRPr="0008175C">
              <w:rPr>
                <w:lang w:val="lt-LT" w:eastAsia="en-US"/>
              </w:rPr>
              <w:t>1</w:t>
            </w:r>
          </w:p>
        </w:tc>
        <w:tc>
          <w:tcPr>
            <w:tcW w:w="36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CA11C25" w14:textId="77777777" w:rsidR="0008175C" w:rsidRPr="0008175C" w:rsidRDefault="0008175C" w:rsidP="0008175C">
            <w:pPr>
              <w:pStyle w:val="EC-Para"/>
              <w:rPr>
                <w:lang w:val="lt-LT" w:eastAsia="en-US"/>
              </w:rPr>
            </w:pPr>
            <w:r w:rsidRPr="0008175C">
              <w:rPr>
                <w:lang w:val="lt-LT" w:eastAsia="en-US"/>
              </w:rPr>
              <w:t>Kiek jums metų?</w:t>
            </w:r>
          </w:p>
        </w:tc>
        <w:tc>
          <w:tcPr>
            <w:tcW w:w="20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BC17CE6" w14:textId="77777777" w:rsidR="0008175C" w:rsidRPr="0008175C" w:rsidRDefault="0008175C" w:rsidP="0008175C">
            <w:pPr>
              <w:pStyle w:val="EC-Para"/>
              <w:rPr>
                <w:lang w:val="lt-LT" w:eastAsia="en-US"/>
              </w:rPr>
            </w:pPr>
            <w:r w:rsidRPr="0008175C">
              <w:rPr>
                <w:lang w:val="lt-LT" w:eastAsia="en-US"/>
              </w:rPr>
              <w:t>Metų skaičius</w:t>
            </w:r>
          </w:p>
        </w:tc>
      </w:tr>
      <w:tr w:rsidR="0008175C" w:rsidRPr="0008175C" w14:paraId="360E2081" w14:textId="77777777" w:rsidTr="0008175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AF9444B" w14:textId="77777777" w:rsidR="0008175C" w:rsidRPr="0008175C" w:rsidRDefault="0008175C" w:rsidP="0008175C">
            <w:pPr>
              <w:pStyle w:val="EC-Para"/>
              <w:rPr>
                <w:b/>
                <w:bCs/>
                <w:lang w:val="lt-LT" w:eastAsia="en-US"/>
              </w:rPr>
            </w:pPr>
          </w:p>
        </w:tc>
        <w:tc>
          <w:tcPr>
            <w:tcW w:w="13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7BDDAAC" w14:textId="77777777" w:rsidR="0008175C" w:rsidRPr="0008175C" w:rsidRDefault="0008175C" w:rsidP="0008175C">
            <w:pPr>
              <w:pStyle w:val="EC-Para"/>
              <w:rPr>
                <w:lang w:val="lt-LT" w:eastAsia="en-US"/>
              </w:rPr>
            </w:pPr>
            <w:r w:rsidRPr="0008175C">
              <w:rPr>
                <w:lang w:val="lt-LT" w:eastAsia="en-US"/>
              </w:rPr>
              <w:t>2</w:t>
            </w:r>
          </w:p>
        </w:tc>
        <w:tc>
          <w:tcPr>
            <w:tcW w:w="36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97AC1D7" w14:textId="77777777" w:rsidR="0008175C" w:rsidRPr="0008175C" w:rsidRDefault="0008175C" w:rsidP="0008175C">
            <w:pPr>
              <w:pStyle w:val="EC-Para"/>
              <w:rPr>
                <w:lang w:val="lt-LT" w:eastAsia="en-US"/>
              </w:rPr>
            </w:pPr>
            <w:r w:rsidRPr="0008175C">
              <w:rPr>
                <w:lang w:val="lt-LT" w:eastAsia="en-US"/>
              </w:rPr>
              <w:t>Kokia jūsų lytis?</w:t>
            </w:r>
          </w:p>
        </w:tc>
        <w:tc>
          <w:tcPr>
            <w:tcW w:w="20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56B2846" w14:textId="77777777" w:rsidR="0008175C" w:rsidRPr="0008175C" w:rsidRDefault="0008175C" w:rsidP="0008175C">
            <w:pPr>
              <w:pStyle w:val="EC-Para"/>
              <w:numPr>
                <w:ilvl w:val="1"/>
                <w:numId w:val="34"/>
              </w:numPr>
              <w:rPr>
                <w:lang w:val="lt-LT" w:eastAsia="en-US"/>
              </w:rPr>
            </w:pPr>
            <w:r w:rsidRPr="0008175C">
              <w:rPr>
                <w:lang w:val="lt-LT" w:eastAsia="en-US"/>
              </w:rPr>
              <w:t>Vyras</w:t>
            </w:r>
          </w:p>
          <w:p w14:paraId="0AF4F719" w14:textId="77777777" w:rsidR="0008175C" w:rsidRPr="0008175C" w:rsidRDefault="0008175C" w:rsidP="0008175C">
            <w:pPr>
              <w:pStyle w:val="EC-Para"/>
              <w:numPr>
                <w:ilvl w:val="1"/>
                <w:numId w:val="34"/>
              </w:numPr>
              <w:rPr>
                <w:lang w:val="lt-LT" w:eastAsia="en-US"/>
              </w:rPr>
            </w:pPr>
            <w:r w:rsidRPr="0008175C">
              <w:rPr>
                <w:lang w:val="lt-LT" w:eastAsia="en-US"/>
              </w:rPr>
              <w:t>Moteris</w:t>
            </w:r>
          </w:p>
          <w:p w14:paraId="72B8429C" w14:textId="77777777" w:rsidR="0008175C" w:rsidRPr="0008175C" w:rsidRDefault="0008175C" w:rsidP="0008175C">
            <w:pPr>
              <w:pStyle w:val="EC-Para"/>
              <w:numPr>
                <w:ilvl w:val="1"/>
                <w:numId w:val="34"/>
              </w:numPr>
              <w:rPr>
                <w:lang w:val="lt-LT" w:eastAsia="en-US"/>
              </w:rPr>
            </w:pPr>
            <w:r w:rsidRPr="0008175C">
              <w:rPr>
                <w:lang w:val="lt-LT" w:eastAsia="en-US"/>
              </w:rPr>
              <w:t>Nebinarinio lytiškumo asmuo</w:t>
            </w:r>
          </w:p>
          <w:p w14:paraId="21E05448" w14:textId="77777777" w:rsidR="0008175C" w:rsidRPr="0008175C" w:rsidRDefault="0008175C" w:rsidP="0008175C">
            <w:pPr>
              <w:pStyle w:val="EC-Para"/>
              <w:numPr>
                <w:ilvl w:val="1"/>
                <w:numId w:val="34"/>
              </w:numPr>
              <w:rPr>
                <w:lang w:val="lt-LT" w:eastAsia="en-US"/>
              </w:rPr>
            </w:pPr>
            <w:r w:rsidRPr="0008175C">
              <w:rPr>
                <w:lang w:val="lt-LT" w:eastAsia="en-US"/>
              </w:rPr>
              <w:t>Kita / Nenorėčiau atsakyti</w:t>
            </w:r>
          </w:p>
        </w:tc>
      </w:tr>
      <w:tr w:rsidR="0008175C" w:rsidRPr="0008175C" w14:paraId="74361D6F" w14:textId="77777777" w:rsidTr="0008175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701C03D" w14:textId="77777777" w:rsidR="0008175C" w:rsidRPr="0008175C" w:rsidRDefault="0008175C" w:rsidP="0008175C">
            <w:pPr>
              <w:pStyle w:val="EC-Para"/>
              <w:rPr>
                <w:b/>
                <w:bCs/>
                <w:lang w:val="lt-LT" w:eastAsia="en-US"/>
              </w:rPr>
            </w:pPr>
          </w:p>
        </w:tc>
        <w:tc>
          <w:tcPr>
            <w:tcW w:w="13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938DA05" w14:textId="77777777" w:rsidR="0008175C" w:rsidRPr="0008175C" w:rsidRDefault="0008175C" w:rsidP="0008175C">
            <w:pPr>
              <w:pStyle w:val="EC-Para"/>
              <w:rPr>
                <w:lang w:val="lt-LT" w:eastAsia="en-US"/>
              </w:rPr>
            </w:pPr>
            <w:r w:rsidRPr="0008175C">
              <w:rPr>
                <w:lang w:val="lt-LT" w:eastAsia="en-US"/>
              </w:rPr>
              <w:t>3</w:t>
            </w:r>
          </w:p>
        </w:tc>
        <w:tc>
          <w:tcPr>
            <w:tcW w:w="36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510E74F" w14:textId="77777777" w:rsidR="0008175C" w:rsidRPr="0008175C" w:rsidRDefault="0008175C" w:rsidP="0008175C">
            <w:pPr>
              <w:pStyle w:val="EC-Para"/>
              <w:rPr>
                <w:lang w:val="lt-LT" w:eastAsia="en-US"/>
              </w:rPr>
            </w:pPr>
            <w:r w:rsidRPr="0008175C">
              <w:rPr>
                <w:lang w:val="lt-LT" w:eastAsia="en-US"/>
              </w:rPr>
              <w:t>Kuriame šalies regione gyvenate?</w:t>
            </w:r>
          </w:p>
        </w:tc>
        <w:tc>
          <w:tcPr>
            <w:tcW w:w="20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4866DFB" w14:textId="77777777" w:rsidR="0008175C" w:rsidRPr="0008175C" w:rsidRDefault="0008175C" w:rsidP="0008175C">
            <w:pPr>
              <w:pStyle w:val="EC-Para"/>
              <w:rPr>
                <w:lang w:val="lt-LT" w:eastAsia="en-US"/>
              </w:rPr>
            </w:pPr>
            <w:r w:rsidRPr="0008175C">
              <w:rPr>
                <w:lang w:val="lt-LT" w:eastAsia="en-US"/>
              </w:rPr>
              <w:t>Regiono parinktys, pritaikytos pagal šalies specifiką (numeruojama nuo 1)</w:t>
            </w:r>
          </w:p>
        </w:tc>
      </w:tr>
      <w:tr w:rsidR="0008175C" w:rsidRPr="0008175C" w14:paraId="340E4B04" w14:textId="77777777" w:rsidTr="0008175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B1410B3" w14:textId="77777777" w:rsidR="0008175C" w:rsidRPr="0008175C" w:rsidRDefault="0008175C" w:rsidP="0008175C">
            <w:pPr>
              <w:pStyle w:val="EC-Para"/>
              <w:rPr>
                <w:b/>
                <w:bCs/>
                <w:lang w:val="lt-LT" w:eastAsia="en-US"/>
              </w:rPr>
            </w:pPr>
          </w:p>
        </w:tc>
        <w:tc>
          <w:tcPr>
            <w:tcW w:w="13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BD19A17" w14:textId="77777777" w:rsidR="0008175C" w:rsidRPr="0008175C" w:rsidRDefault="0008175C" w:rsidP="0008175C">
            <w:pPr>
              <w:pStyle w:val="EC-Para"/>
              <w:rPr>
                <w:lang w:val="lt-LT" w:eastAsia="en-US"/>
              </w:rPr>
            </w:pPr>
            <w:r w:rsidRPr="0008175C">
              <w:rPr>
                <w:lang w:val="lt-LT" w:eastAsia="en-US"/>
              </w:rPr>
              <w:t>4</w:t>
            </w:r>
          </w:p>
        </w:tc>
        <w:tc>
          <w:tcPr>
            <w:tcW w:w="36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3112FE3" w14:textId="77777777" w:rsidR="0008175C" w:rsidRPr="0008175C" w:rsidRDefault="0008175C" w:rsidP="0008175C">
            <w:pPr>
              <w:pStyle w:val="EC-Para"/>
              <w:rPr>
                <w:lang w:val="lt-LT" w:eastAsia="en-US"/>
              </w:rPr>
            </w:pPr>
            <w:r w:rsidRPr="0008175C">
              <w:rPr>
                <w:lang w:val="lt-LT" w:eastAsia="en-US"/>
              </w:rPr>
              <w:t>Kokį aukščiausią išsilavinimą esate įgijusi (-ęs)?</w:t>
            </w:r>
          </w:p>
        </w:tc>
        <w:tc>
          <w:tcPr>
            <w:tcW w:w="20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566CE89" w14:textId="77777777" w:rsidR="0008175C" w:rsidRPr="0008175C" w:rsidRDefault="0008175C" w:rsidP="0008175C">
            <w:pPr>
              <w:pStyle w:val="EC-Para"/>
              <w:rPr>
                <w:lang w:val="lt-LT" w:eastAsia="en-US"/>
              </w:rPr>
            </w:pPr>
            <w:r w:rsidRPr="0008175C">
              <w:rPr>
                <w:lang w:val="lt-LT" w:eastAsia="en-US"/>
              </w:rPr>
              <w:t>Variantai pritaikyti pagal šalies specifiką (numeruojama nuo 1)</w:t>
            </w:r>
          </w:p>
        </w:tc>
      </w:tr>
      <w:tr w:rsidR="0008175C" w:rsidRPr="0008175C" w14:paraId="7776C20E" w14:textId="77777777" w:rsidTr="0008175C">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360ABDA" w14:textId="77777777" w:rsidR="0008175C" w:rsidRPr="0008175C" w:rsidRDefault="0008175C" w:rsidP="0008175C">
            <w:pPr>
              <w:pStyle w:val="EC-Para"/>
              <w:rPr>
                <w:b/>
                <w:bCs/>
                <w:lang w:val="lt-LT" w:eastAsia="en-US"/>
              </w:rPr>
            </w:pPr>
          </w:p>
        </w:tc>
        <w:tc>
          <w:tcPr>
            <w:tcW w:w="139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EAD840A" w14:textId="77777777" w:rsidR="0008175C" w:rsidRPr="0008175C" w:rsidRDefault="0008175C" w:rsidP="0008175C">
            <w:pPr>
              <w:pStyle w:val="EC-Para"/>
              <w:rPr>
                <w:lang w:val="lt-LT" w:eastAsia="en-US"/>
              </w:rPr>
            </w:pPr>
            <w:r w:rsidRPr="0008175C">
              <w:rPr>
                <w:lang w:val="lt-LT" w:eastAsia="en-US"/>
              </w:rPr>
              <w:t>5</w:t>
            </w:r>
          </w:p>
        </w:tc>
        <w:tc>
          <w:tcPr>
            <w:tcW w:w="3618"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71AF5629" w14:textId="77777777" w:rsidR="0008175C" w:rsidRPr="0008175C" w:rsidRDefault="0008175C" w:rsidP="0008175C">
            <w:pPr>
              <w:pStyle w:val="EC-Para"/>
              <w:rPr>
                <w:lang w:val="lt-LT" w:eastAsia="en-US"/>
              </w:rPr>
            </w:pPr>
            <w:r w:rsidRPr="0008175C">
              <w:rPr>
                <w:lang w:val="lt-LT" w:eastAsia="en-US"/>
              </w:rPr>
              <w:t>Ar šiuo metu jūs...?</w:t>
            </w:r>
          </w:p>
        </w:tc>
        <w:tc>
          <w:tcPr>
            <w:tcW w:w="2084"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6E895DA0" w14:textId="77777777" w:rsidR="0008175C" w:rsidRPr="0008175C" w:rsidRDefault="0008175C" w:rsidP="0008175C">
            <w:pPr>
              <w:pStyle w:val="EC-Para"/>
              <w:numPr>
                <w:ilvl w:val="0"/>
                <w:numId w:val="35"/>
              </w:numPr>
              <w:rPr>
                <w:lang w:val="lt-LT" w:eastAsia="en-US"/>
              </w:rPr>
            </w:pPr>
            <w:r w:rsidRPr="0008175C">
              <w:rPr>
                <w:lang w:val="lt-LT" w:eastAsia="en-US"/>
              </w:rPr>
              <w:t>Samdoma (-s) darbuotoja(-s)</w:t>
            </w:r>
          </w:p>
          <w:p w14:paraId="26D9B159" w14:textId="77777777" w:rsidR="0008175C" w:rsidRPr="0008175C" w:rsidRDefault="0008175C" w:rsidP="0008175C">
            <w:pPr>
              <w:pStyle w:val="EC-Para"/>
              <w:numPr>
                <w:ilvl w:val="0"/>
                <w:numId w:val="35"/>
              </w:numPr>
              <w:rPr>
                <w:lang w:val="lt-LT" w:eastAsia="en-US"/>
              </w:rPr>
            </w:pPr>
            <w:r w:rsidRPr="0008175C">
              <w:rPr>
                <w:lang w:val="lt-LT" w:eastAsia="en-US"/>
              </w:rPr>
              <w:t>Savarankiškai dirbanti (-s)</w:t>
            </w:r>
          </w:p>
          <w:p w14:paraId="08755E4E" w14:textId="77777777" w:rsidR="0008175C" w:rsidRPr="0008175C" w:rsidRDefault="0008175C" w:rsidP="0008175C">
            <w:pPr>
              <w:pStyle w:val="EC-Para"/>
              <w:numPr>
                <w:ilvl w:val="0"/>
                <w:numId w:val="35"/>
              </w:numPr>
              <w:rPr>
                <w:lang w:val="lt-LT" w:eastAsia="en-US"/>
              </w:rPr>
            </w:pPr>
            <w:r w:rsidRPr="0008175C">
              <w:rPr>
                <w:lang w:val="lt-LT" w:eastAsia="en-US"/>
              </w:rPr>
              <w:t>Nedirbanti (-s)</w:t>
            </w:r>
          </w:p>
          <w:p w14:paraId="19AF87F1" w14:textId="77777777" w:rsidR="0008175C" w:rsidRPr="0008175C" w:rsidRDefault="0008175C" w:rsidP="0008175C">
            <w:pPr>
              <w:pStyle w:val="EC-Para"/>
              <w:numPr>
                <w:ilvl w:val="0"/>
                <w:numId w:val="35"/>
              </w:numPr>
              <w:rPr>
                <w:lang w:val="lt-LT" w:eastAsia="en-US"/>
              </w:rPr>
            </w:pPr>
            <w:r w:rsidRPr="0008175C">
              <w:rPr>
                <w:lang w:val="lt-LT" w:eastAsia="en-US"/>
              </w:rPr>
              <w:t>Moksleivė (-is) / studentė (-as)</w:t>
            </w:r>
          </w:p>
          <w:p w14:paraId="7DFEE577" w14:textId="77777777" w:rsidR="0008175C" w:rsidRPr="0008175C" w:rsidRDefault="0008175C" w:rsidP="0008175C">
            <w:pPr>
              <w:pStyle w:val="EC-Para"/>
              <w:numPr>
                <w:ilvl w:val="0"/>
                <w:numId w:val="35"/>
              </w:numPr>
              <w:rPr>
                <w:lang w:val="lt-LT" w:eastAsia="en-US"/>
              </w:rPr>
            </w:pPr>
            <w:r w:rsidRPr="0008175C">
              <w:rPr>
                <w:lang w:val="lt-LT" w:eastAsia="en-US"/>
              </w:rPr>
              <w:t>Pensininkė (-as)</w:t>
            </w:r>
          </w:p>
          <w:p w14:paraId="36B5F9EC" w14:textId="77777777" w:rsidR="0008175C" w:rsidRPr="0008175C" w:rsidRDefault="0008175C" w:rsidP="0008175C">
            <w:pPr>
              <w:pStyle w:val="EC-Para"/>
              <w:numPr>
                <w:ilvl w:val="0"/>
                <w:numId w:val="35"/>
              </w:numPr>
              <w:rPr>
                <w:lang w:val="lt-LT" w:eastAsia="en-US"/>
              </w:rPr>
            </w:pPr>
            <w:r w:rsidRPr="0008175C">
              <w:rPr>
                <w:lang w:val="lt-LT" w:eastAsia="en-US"/>
              </w:rPr>
              <w:t>Negalinti (-s) dirbti</w:t>
            </w:r>
          </w:p>
          <w:p w14:paraId="7E419797" w14:textId="77777777" w:rsidR="0008175C" w:rsidRPr="0008175C" w:rsidRDefault="0008175C" w:rsidP="0008175C">
            <w:pPr>
              <w:pStyle w:val="EC-Para"/>
              <w:numPr>
                <w:ilvl w:val="0"/>
                <w:numId w:val="35"/>
              </w:numPr>
              <w:rPr>
                <w:lang w:val="lt-LT" w:eastAsia="en-US"/>
              </w:rPr>
            </w:pPr>
            <w:r w:rsidRPr="0008175C">
              <w:rPr>
                <w:lang w:val="lt-LT" w:eastAsia="en-US"/>
              </w:rPr>
              <w:t>Kita</w:t>
            </w:r>
          </w:p>
          <w:p w14:paraId="35617949" w14:textId="77777777" w:rsidR="0008175C" w:rsidRPr="0008175C" w:rsidRDefault="0008175C" w:rsidP="0008175C">
            <w:pPr>
              <w:pStyle w:val="EC-Para"/>
              <w:rPr>
                <w:lang w:val="lt-LT" w:eastAsia="en-US"/>
              </w:rPr>
            </w:pPr>
            <w:r w:rsidRPr="0008175C">
              <w:rPr>
                <w:lang w:val="lt-LT" w:eastAsia="en-US"/>
              </w:rPr>
              <w:t>99. Nenoriu atsakyti</w:t>
            </w:r>
          </w:p>
        </w:tc>
      </w:tr>
      <w:tr w:rsidR="0008175C" w:rsidRPr="0008175C" w14:paraId="40F74868" w14:textId="77777777" w:rsidTr="0008175C">
        <w:trPr>
          <w:trHeight w:val="397"/>
        </w:trPr>
        <w:tc>
          <w:tcPr>
            <w:tcW w:w="208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1FF7971" w14:textId="77777777" w:rsidR="0008175C" w:rsidRPr="0008175C" w:rsidRDefault="0008175C" w:rsidP="0008175C">
            <w:pPr>
              <w:pStyle w:val="EC-Para"/>
              <w:rPr>
                <w:b/>
                <w:bCs/>
                <w:lang w:val="lt-LT" w:eastAsia="en-US"/>
              </w:rPr>
            </w:pPr>
            <w:r w:rsidRPr="0008175C">
              <w:rPr>
                <w:b/>
                <w:lang w:val="lt-LT" w:eastAsia="en-US"/>
              </w:rPr>
              <w:t>Skiepijimosi elgsena</w:t>
            </w: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E29C52" w14:textId="77777777" w:rsidR="0008175C" w:rsidRPr="0008175C" w:rsidRDefault="0008175C" w:rsidP="0008175C">
            <w:pPr>
              <w:pStyle w:val="EC-Para"/>
              <w:rPr>
                <w:lang w:val="lt-LT" w:eastAsia="en-US"/>
              </w:rPr>
            </w:pPr>
            <w:r w:rsidRPr="0008175C">
              <w:rPr>
                <w:lang w:val="lt-LT" w:eastAsia="en-US"/>
              </w:rPr>
              <w:t>6</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93DF6F" w14:textId="77777777" w:rsidR="0008175C" w:rsidRPr="0008175C" w:rsidRDefault="0008175C" w:rsidP="0008175C">
            <w:pPr>
              <w:pStyle w:val="EC-Para"/>
              <w:rPr>
                <w:lang w:val="lt-LT" w:eastAsia="en-US"/>
              </w:rPr>
            </w:pPr>
            <w:r w:rsidRPr="0008175C">
              <w:rPr>
                <w:lang w:val="lt-LT" w:eastAsia="en-US"/>
              </w:rPr>
              <w:t>Kiek prisimenate, ar esate pasiskiepijęs visais jums rekomenduotais skiepais?</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3EFA9DF" w14:textId="77777777" w:rsidR="0008175C" w:rsidRPr="0008175C" w:rsidRDefault="0008175C" w:rsidP="0008175C">
            <w:pPr>
              <w:pStyle w:val="EC-Para"/>
              <w:numPr>
                <w:ilvl w:val="0"/>
                <w:numId w:val="36"/>
              </w:numPr>
              <w:rPr>
                <w:lang w:val="lt-LT" w:eastAsia="en-US"/>
              </w:rPr>
            </w:pPr>
            <w:r w:rsidRPr="0008175C">
              <w:rPr>
                <w:lang w:val="lt-LT" w:eastAsia="en-US"/>
              </w:rPr>
              <w:t>Jokiais</w:t>
            </w:r>
          </w:p>
          <w:p w14:paraId="4C54B64A" w14:textId="77777777" w:rsidR="0008175C" w:rsidRPr="0008175C" w:rsidRDefault="0008175C" w:rsidP="0008175C">
            <w:pPr>
              <w:pStyle w:val="EC-Para"/>
              <w:numPr>
                <w:ilvl w:val="0"/>
                <w:numId w:val="36"/>
              </w:numPr>
              <w:rPr>
                <w:lang w:val="lt-LT" w:eastAsia="en-US"/>
              </w:rPr>
            </w:pPr>
            <w:r w:rsidRPr="0008175C">
              <w:rPr>
                <w:lang w:val="lt-LT" w:eastAsia="en-US"/>
              </w:rPr>
              <w:t>Kai kuriais</w:t>
            </w:r>
          </w:p>
          <w:p w14:paraId="68E20C79" w14:textId="77777777" w:rsidR="0008175C" w:rsidRPr="0008175C" w:rsidRDefault="0008175C" w:rsidP="0008175C">
            <w:pPr>
              <w:pStyle w:val="EC-Para"/>
              <w:numPr>
                <w:ilvl w:val="0"/>
                <w:numId w:val="36"/>
              </w:numPr>
              <w:rPr>
                <w:lang w:val="lt-LT" w:eastAsia="en-US"/>
              </w:rPr>
            </w:pPr>
            <w:r w:rsidRPr="0008175C">
              <w:rPr>
                <w:lang w:val="lt-LT" w:eastAsia="en-US"/>
              </w:rPr>
              <w:t>Visais</w:t>
            </w:r>
          </w:p>
          <w:p w14:paraId="430564C2" w14:textId="77777777" w:rsidR="0008175C" w:rsidRPr="0008175C" w:rsidRDefault="0008175C" w:rsidP="0008175C">
            <w:pPr>
              <w:pStyle w:val="EC-Para"/>
              <w:rPr>
                <w:lang w:val="lt-LT" w:eastAsia="en-US"/>
              </w:rPr>
            </w:pPr>
            <w:r w:rsidRPr="0008175C">
              <w:rPr>
                <w:lang w:val="lt-LT" w:eastAsia="en-US"/>
              </w:rPr>
              <w:t>99. Nežinau / nenoriu atsakyti</w:t>
            </w:r>
          </w:p>
        </w:tc>
      </w:tr>
      <w:tr w:rsidR="0008175C" w:rsidRPr="0008175C" w14:paraId="5D74D1BC"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9A1A721"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9585A9" w14:textId="77777777" w:rsidR="0008175C" w:rsidRPr="0008175C" w:rsidRDefault="0008175C" w:rsidP="0008175C">
            <w:pPr>
              <w:pStyle w:val="EC-Para"/>
              <w:rPr>
                <w:lang w:val="lt-LT" w:eastAsia="en-US"/>
              </w:rPr>
            </w:pPr>
            <w:r w:rsidRPr="0008175C">
              <w:rPr>
                <w:lang w:val="lt-LT" w:eastAsia="en-US"/>
              </w:rPr>
              <w:t>7</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8359B14" w14:textId="77777777" w:rsidR="0008175C" w:rsidRPr="0008175C" w:rsidRDefault="0008175C" w:rsidP="0008175C">
            <w:pPr>
              <w:pStyle w:val="EC-Para"/>
              <w:rPr>
                <w:lang w:val="lt-LT" w:eastAsia="en-US"/>
              </w:rPr>
            </w:pPr>
            <w:r w:rsidRPr="0008175C">
              <w:rPr>
                <w:lang w:val="lt-LT" w:eastAsia="en-US"/>
              </w:rPr>
              <w:t>Ar esate atsisakę jums rekomenduotų skiepų arba juos atidėję?</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8B43AE" w14:textId="77777777" w:rsidR="0008175C" w:rsidRPr="0008175C" w:rsidRDefault="0008175C" w:rsidP="0008175C">
            <w:pPr>
              <w:pStyle w:val="EC-Para"/>
              <w:numPr>
                <w:ilvl w:val="0"/>
                <w:numId w:val="37"/>
              </w:numPr>
              <w:rPr>
                <w:lang w:val="lt-LT" w:eastAsia="en-US"/>
              </w:rPr>
            </w:pPr>
            <w:r w:rsidRPr="0008175C">
              <w:rPr>
                <w:lang w:val="lt-LT" w:eastAsia="en-US"/>
              </w:rPr>
              <w:t>Jokiais</w:t>
            </w:r>
          </w:p>
          <w:p w14:paraId="68B035F6" w14:textId="77777777" w:rsidR="0008175C" w:rsidRPr="0008175C" w:rsidRDefault="0008175C" w:rsidP="0008175C">
            <w:pPr>
              <w:pStyle w:val="EC-Para"/>
              <w:numPr>
                <w:ilvl w:val="0"/>
                <w:numId w:val="37"/>
              </w:numPr>
              <w:rPr>
                <w:lang w:val="lt-LT" w:eastAsia="en-US"/>
              </w:rPr>
            </w:pPr>
            <w:r w:rsidRPr="0008175C">
              <w:rPr>
                <w:lang w:val="lt-LT" w:eastAsia="en-US"/>
              </w:rPr>
              <w:t>Kai kuriais</w:t>
            </w:r>
          </w:p>
          <w:p w14:paraId="4B1310B5" w14:textId="77777777" w:rsidR="0008175C" w:rsidRPr="0008175C" w:rsidRDefault="0008175C" w:rsidP="0008175C">
            <w:pPr>
              <w:pStyle w:val="EC-Para"/>
              <w:numPr>
                <w:ilvl w:val="0"/>
                <w:numId w:val="37"/>
              </w:numPr>
              <w:rPr>
                <w:lang w:val="lt-LT" w:eastAsia="en-US"/>
              </w:rPr>
            </w:pPr>
            <w:r w:rsidRPr="0008175C">
              <w:rPr>
                <w:lang w:val="lt-LT" w:eastAsia="en-US"/>
              </w:rPr>
              <w:t>Visų</w:t>
            </w:r>
          </w:p>
          <w:p w14:paraId="3574D0A3" w14:textId="77777777" w:rsidR="0008175C" w:rsidRPr="0008175C" w:rsidRDefault="0008175C" w:rsidP="0008175C">
            <w:pPr>
              <w:pStyle w:val="EC-Para"/>
              <w:rPr>
                <w:lang w:val="lt-LT" w:eastAsia="en-US"/>
              </w:rPr>
            </w:pPr>
            <w:r w:rsidRPr="0008175C">
              <w:rPr>
                <w:lang w:val="lt-LT" w:eastAsia="en-US"/>
              </w:rPr>
              <w:t>99. Nežinau / nenoriu atsakyti</w:t>
            </w:r>
          </w:p>
        </w:tc>
      </w:tr>
      <w:tr w:rsidR="0008175C" w:rsidRPr="0008175C" w14:paraId="5B0A8408"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59EEEF0"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415EA2" w14:textId="77777777" w:rsidR="0008175C" w:rsidRPr="0008175C" w:rsidRDefault="0008175C" w:rsidP="0008175C">
            <w:pPr>
              <w:pStyle w:val="EC-Para"/>
              <w:rPr>
                <w:lang w:val="lt-LT" w:eastAsia="en-US"/>
              </w:rPr>
            </w:pPr>
            <w:r w:rsidRPr="0008175C">
              <w:rPr>
                <w:lang w:val="lt-LT" w:eastAsia="en-US"/>
              </w:rPr>
              <w:t>8</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D82079" w14:textId="77777777" w:rsidR="0008175C" w:rsidRPr="0008175C" w:rsidRDefault="0008175C" w:rsidP="0008175C">
            <w:pPr>
              <w:pStyle w:val="EC-Para"/>
              <w:rPr>
                <w:lang w:val="lt-LT" w:eastAsia="en-US"/>
              </w:rPr>
            </w:pPr>
            <w:r w:rsidRPr="0008175C">
              <w:rPr>
                <w:lang w:val="lt-LT" w:eastAsia="en-US"/>
              </w:rPr>
              <w:t>Ar ateityje ketinate pasiskiepyti pagal savo šalies rekomendacijas?</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62C7EE" w14:textId="77777777" w:rsidR="0008175C" w:rsidRPr="0008175C" w:rsidRDefault="0008175C" w:rsidP="0008175C">
            <w:pPr>
              <w:pStyle w:val="EC-Para"/>
              <w:numPr>
                <w:ilvl w:val="0"/>
                <w:numId w:val="38"/>
              </w:numPr>
              <w:rPr>
                <w:lang w:val="lt-LT" w:eastAsia="en-US"/>
              </w:rPr>
            </w:pPr>
            <w:r w:rsidRPr="0008175C">
              <w:rPr>
                <w:lang w:val="lt-LT" w:eastAsia="en-US"/>
              </w:rPr>
              <w:t>Tikrai ne</w:t>
            </w:r>
          </w:p>
          <w:p w14:paraId="559CC69B" w14:textId="77777777" w:rsidR="0008175C" w:rsidRPr="0008175C" w:rsidRDefault="0008175C" w:rsidP="0008175C">
            <w:pPr>
              <w:pStyle w:val="EC-Para"/>
              <w:numPr>
                <w:ilvl w:val="0"/>
                <w:numId w:val="38"/>
              </w:numPr>
              <w:rPr>
                <w:lang w:val="lt-LT" w:eastAsia="en-US"/>
              </w:rPr>
            </w:pPr>
            <w:r w:rsidRPr="0008175C">
              <w:rPr>
                <w:lang w:val="lt-LT" w:eastAsia="en-US"/>
              </w:rPr>
              <w:t>Tikriausiai ne</w:t>
            </w:r>
          </w:p>
          <w:p w14:paraId="7A7C1DA5" w14:textId="77777777" w:rsidR="0008175C" w:rsidRPr="0008175C" w:rsidRDefault="0008175C" w:rsidP="0008175C">
            <w:pPr>
              <w:pStyle w:val="EC-Para"/>
              <w:numPr>
                <w:ilvl w:val="0"/>
                <w:numId w:val="38"/>
              </w:numPr>
              <w:rPr>
                <w:lang w:val="lt-LT" w:eastAsia="en-US"/>
              </w:rPr>
            </w:pPr>
            <w:r w:rsidRPr="0008175C">
              <w:rPr>
                <w:lang w:val="lt-LT" w:eastAsia="en-US"/>
              </w:rPr>
              <w:t>Galbūt</w:t>
            </w:r>
          </w:p>
          <w:p w14:paraId="068A2E05" w14:textId="77777777" w:rsidR="0008175C" w:rsidRPr="0008175C" w:rsidRDefault="0008175C" w:rsidP="0008175C">
            <w:pPr>
              <w:pStyle w:val="EC-Para"/>
              <w:numPr>
                <w:ilvl w:val="0"/>
                <w:numId w:val="38"/>
              </w:numPr>
              <w:rPr>
                <w:lang w:val="lt-LT" w:eastAsia="en-US"/>
              </w:rPr>
            </w:pPr>
            <w:r w:rsidRPr="0008175C">
              <w:rPr>
                <w:lang w:val="lt-LT" w:eastAsia="en-US"/>
              </w:rPr>
              <w:t>Tikriausiai taip</w:t>
            </w:r>
          </w:p>
          <w:p w14:paraId="7E1418A8" w14:textId="77777777" w:rsidR="0008175C" w:rsidRPr="0008175C" w:rsidRDefault="0008175C" w:rsidP="0008175C">
            <w:pPr>
              <w:pStyle w:val="EC-Para"/>
              <w:numPr>
                <w:ilvl w:val="0"/>
                <w:numId w:val="38"/>
              </w:numPr>
              <w:rPr>
                <w:lang w:val="lt-LT" w:eastAsia="en-US"/>
              </w:rPr>
            </w:pPr>
            <w:r w:rsidRPr="0008175C">
              <w:rPr>
                <w:lang w:val="lt-LT" w:eastAsia="en-US"/>
              </w:rPr>
              <w:t>Tikrai taip</w:t>
            </w:r>
          </w:p>
          <w:p w14:paraId="6402D0A0" w14:textId="77777777" w:rsidR="0008175C" w:rsidRPr="0008175C" w:rsidRDefault="0008175C" w:rsidP="0008175C">
            <w:pPr>
              <w:pStyle w:val="EC-Para"/>
              <w:rPr>
                <w:lang w:val="lt-LT" w:eastAsia="en-US"/>
              </w:rPr>
            </w:pPr>
            <w:r w:rsidRPr="0008175C">
              <w:rPr>
                <w:lang w:val="lt-LT" w:eastAsia="en-US"/>
              </w:rPr>
              <w:t>99. Nežinau / nenoriu atsakyti</w:t>
            </w:r>
          </w:p>
        </w:tc>
      </w:tr>
      <w:tr w:rsidR="0008175C" w:rsidRPr="0008175C" w14:paraId="0996DEFB" w14:textId="77777777" w:rsidTr="0008175C">
        <w:trPr>
          <w:trHeight w:val="397"/>
        </w:trPr>
        <w:tc>
          <w:tcPr>
            <w:tcW w:w="208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B13BD7A" w14:textId="77777777" w:rsidR="0008175C" w:rsidRPr="0008175C" w:rsidRDefault="0008175C" w:rsidP="0008175C">
            <w:pPr>
              <w:pStyle w:val="EC-Para"/>
              <w:rPr>
                <w:b/>
                <w:bCs/>
                <w:lang w:val="lt-LT" w:eastAsia="en-US"/>
              </w:rPr>
            </w:pPr>
            <w:r w:rsidRPr="0008175C">
              <w:rPr>
                <w:b/>
                <w:lang w:val="lt-LT" w:eastAsia="en-US"/>
              </w:rPr>
              <w:t>„5Cs“ modelis</w:t>
            </w:r>
          </w:p>
        </w:tc>
        <w:tc>
          <w:tcPr>
            <w:tcW w:w="139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F58B4D6" w14:textId="77777777" w:rsidR="0008175C" w:rsidRPr="0008175C" w:rsidRDefault="0008175C" w:rsidP="0008175C">
            <w:pPr>
              <w:pStyle w:val="EC-Para"/>
              <w:rPr>
                <w:b/>
                <w:bCs/>
                <w:lang w:val="lt-LT" w:eastAsia="en-US"/>
              </w:rPr>
            </w:pPr>
            <w:r w:rsidRPr="0008175C">
              <w:rPr>
                <w:b/>
                <w:lang w:val="lt-LT" w:eastAsia="en-US"/>
              </w:rPr>
              <w:t>Punktas</w:t>
            </w:r>
          </w:p>
        </w:tc>
        <w:tc>
          <w:tcPr>
            <w:tcW w:w="361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91E1C1B" w14:textId="77777777" w:rsidR="0008175C" w:rsidRPr="0008175C" w:rsidRDefault="0008175C" w:rsidP="0008175C">
            <w:pPr>
              <w:pStyle w:val="EC-Para"/>
              <w:rPr>
                <w:b/>
                <w:bCs/>
                <w:lang w:val="lt-LT" w:eastAsia="en-US"/>
              </w:rPr>
            </w:pPr>
            <w:r w:rsidRPr="0008175C">
              <w:rPr>
                <w:b/>
                <w:lang w:val="lt-LT" w:eastAsia="en-US"/>
              </w:rPr>
              <w:t>Klausimas</w:t>
            </w:r>
          </w:p>
        </w:tc>
        <w:tc>
          <w:tcPr>
            <w:tcW w:w="208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732911A5" w14:textId="77777777" w:rsidR="0008175C" w:rsidRPr="0008175C" w:rsidRDefault="0008175C" w:rsidP="0008175C">
            <w:pPr>
              <w:pStyle w:val="EC-Para"/>
              <w:rPr>
                <w:b/>
                <w:bCs/>
                <w:lang w:val="lt-LT" w:eastAsia="en-US"/>
              </w:rPr>
            </w:pPr>
            <w:r w:rsidRPr="0008175C">
              <w:rPr>
                <w:b/>
                <w:lang w:val="lt-LT" w:eastAsia="en-US"/>
              </w:rPr>
              <w:t>Atsakymų į visus „5Cs“ klausimus variantai</w:t>
            </w:r>
          </w:p>
        </w:tc>
      </w:tr>
      <w:tr w:rsidR="0008175C" w:rsidRPr="0008175C" w14:paraId="6DD539C2" w14:textId="77777777" w:rsidTr="0008175C">
        <w:trPr>
          <w:trHeight w:val="397"/>
        </w:trPr>
        <w:tc>
          <w:tcPr>
            <w:tcW w:w="7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F4F65B" w14:textId="77777777" w:rsidR="0008175C" w:rsidRPr="0008175C" w:rsidRDefault="0008175C" w:rsidP="0008175C">
            <w:pPr>
              <w:pStyle w:val="EC-Para"/>
              <w:rPr>
                <w:lang w:val="lt-LT" w:eastAsia="en-US"/>
              </w:rPr>
            </w:pPr>
            <w:r w:rsidRPr="0008175C">
              <w:rPr>
                <w:lang w:val="lt-LT" w:eastAsia="en-US"/>
              </w:rPr>
              <w:t xml:space="preserve">Ar sutinkate su šiais teiginiais? </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F9C0395" w14:textId="77777777" w:rsidR="0008175C" w:rsidRPr="0008175C" w:rsidRDefault="0008175C" w:rsidP="0008175C">
            <w:pPr>
              <w:pStyle w:val="EC-Para"/>
              <w:numPr>
                <w:ilvl w:val="0"/>
                <w:numId w:val="39"/>
              </w:numPr>
              <w:rPr>
                <w:lang w:val="lt-LT" w:eastAsia="en-US"/>
              </w:rPr>
            </w:pPr>
            <w:r w:rsidRPr="0008175C">
              <w:rPr>
                <w:lang w:val="lt-LT" w:eastAsia="en-US"/>
              </w:rPr>
              <w:t>Visiškai nesutinku</w:t>
            </w:r>
          </w:p>
          <w:p w14:paraId="1F425528" w14:textId="77777777" w:rsidR="0008175C" w:rsidRPr="0008175C" w:rsidRDefault="0008175C" w:rsidP="0008175C">
            <w:pPr>
              <w:pStyle w:val="EC-Para"/>
              <w:numPr>
                <w:ilvl w:val="0"/>
                <w:numId w:val="39"/>
              </w:numPr>
              <w:rPr>
                <w:lang w:val="lt-LT" w:eastAsia="en-US"/>
              </w:rPr>
            </w:pPr>
            <w:r w:rsidRPr="0008175C">
              <w:rPr>
                <w:lang w:val="lt-LT" w:eastAsia="en-US"/>
              </w:rPr>
              <w:t>Iš dalies nesutinku</w:t>
            </w:r>
          </w:p>
          <w:p w14:paraId="4EC993E8" w14:textId="77777777" w:rsidR="0008175C" w:rsidRPr="0008175C" w:rsidRDefault="0008175C" w:rsidP="0008175C">
            <w:pPr>
              <w:pStyle w:val="EC-Para"/>
              <w:numPr>
                <w:ilvl w:val="0"/>
                <w:numId w:val="39"/>
              </w:numPr>
              <w:rPr>
                <w:lang w:val="lt-LT" w:eastAsia="en-US"/>
              </w:rPr>
            </w:pPr>
            <w:r w:rsidRPr="0008175C">
              <w:rPr>
                <w:lang w:val="lt-LT" w:eastAsia="en-US"/>
              </w:rPr>
              <w:t>Neturiu nuomonės</w:t>
            </w:r>
          </w:p>
          <w:p w14:paraId="263C03D9" w14:textId="77777777" w:rsidR="0008175C" w:rsidRPr="0008175C" w:rsidRDefault="0008175C" w:rsidP="0008175C">
            <w:pPr>
              <w:pStyle w:val="EC-Para"/>
              <w:numPr>
                <w:ilvl w:val="0"/>
                <w:numId w:val="39"/>
              </w:numPr>
              <w:rPr>
                <w:lang w:val="lt-LT" w:eastAsia="en-US"/>
              </w:rPr>
            </w:pPr>
            <w:r w:rsidRPr="0008175C">
              <w:rPr>
                <w:lang w:val="lt-LT" w:eastAsia="en-US"/>
              </w:rPr>
              <w:t>Iš dalies sutinku</w:t>
            </w:r>
          </w:p>
          <w:p w14:paraId="676C6A21" w14:textId="77777777" w:rsidR="0008175C" w:rsidRPr="0008175C" w:rsidRDefault="0008175C" w:rsidP="0008175C">
            <w:pPr>
              <w:pStyle w:val="EC-Para"/>
              <w:numPr>
                <w:ilvl w:val="0"/>
                <w:numId w:val="39"/>
              </w:numPr>
              <w:rPr>
                <w:lang w:val="lt-LT" w:eastAsia="en-US"/>
              </w:rPr>
            </w:pPr>
            <w:r w:rsidRPr="0008175C">
              <w:rPr>
                <w:lang w:val="lt-LT" w:eastAsia="en-US"/>
              </w:rPr>
              <w:t>Visiškai sutinku</w:t>
            </w:r>
          </w:p>
          <w:p w14:paraId="45306D13" w14:textId="77777777" w:rsidR="0008175C" w:rsidRPr="0008175C" w:rsidRDefault="0008175C" w:rsidP="0008175C">
            <w:pPr>
              <w:pStyle w:val="EC-Para"/>
              <w:rPr>
                <w:lang w:val="lt-LT" w:eastAsia="en-US"/>
              </w:rPr>
            </w:pPr>
            <w:r w:rsidRPr="0008175C">
              <w:rPr>
                <w:lang w:val="lt-LT" w:eastAsia="en-US"/>
              </w:rPr>
              <w:t>99. Nežinau / nenoriu atsakyti</w:t>
            </w:r>
          </w:p>
        </w:tc>
      </w:tr>
      <w:tr w:rsidR="0008175C" w:rsidRPr="0008175C" w14:paraId="0F5082C4" w14:textId="77777777" w:rsidTr="0008175C">
        <w:trPr>
          <w:trHeight w:val="397"/>
        </w:trPr>
        <w:tc>
          <w:tcPr>
            <w:tcW w:w="208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15A8BC" w14:textId="77777777" w:rsidR="0008175C" w:rsidRPr="0008175C" w:rsidRDefault="0008175C" w:rsidP="0008175C">
            <w:pPr>
              <w:pStyle w:val="EC-Para"/>
              <w:rPr>
                <w:b/>
                <w:bCs/>
                <w:lang w:val="lt-LT" w:eastAsia="en-US"/>
              </w:rPr>
            </w:pPr>
            <w:r w:rsidRPr="0008175C">
              <w:rPr>
                <w:b/>
                <w:lang w:val="lt-LT" w:eastAsia="en-US"/>
              </w:rPr>
              <w:t xml:space="preserve">Pasitikėjimas </w:t>
            </w: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F70571" w14:textId="77777777" w:rsidR="0008175C" w:rsidRPr="0008175C" w:rsidRDefault="0008175C" w:rsidP="0008175C">
            <w:pPr>
              <w:pStyle w:val="EC-Para"/>
              <w:rPr>
                <w:b/>
                <w:bCs/>
                <w:lang w:val="lt-LT" w:eastAsia="en-US"/>
              </w:rPr>
            </w:pPr>
            <w:r w:rsidRPr="0008175C">
              <w:rPr>
                <w:b/>
                <w:lang w:val="lt-LT" w:eastAsia="en-US"/>
              </w:rPr>
              <w:t>9 (pagrindinis)</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98B563" w14:textId="77777777" w:rsidR="0008175C" w:rsidRPr="0008175C" w:rsidRDefault="0008175C" w:rsidP="0008175C">
            <w:pPr>
              <w:pStyle w:val="EC-Para"/>
              <w:rPr>
                <w:b/>
                <w:bCs/>
                <w:lang w:val="lt-LT" w:eastAsia="en-US"/>
              </w:rPr>
            </w:pPr>
            <w:r w:rsidRPr="0008175C">
              <w:rPr>
                <w:b/>
                <w:lang w:val="lt-LT" w:eastAsia="en-US"/>
              </w:rPr>
              <w:t xml:space="preserve">Manau, kad vakcinos iš esmės yra saugios </w:t>
            </w:r>
            <w:r w:rsidRPr="0008175C">
              <w:rPr>
                <w:b/>
                <w:lang w:val="lt-LT" w:eastAsia="en-US"/>
              </w:rPr>
              <w:fldChar w:fldCharType="begin"/>
            </w:r>
            <w:r w:rsidRPr="0008175C">
              <w:rPr>
                <w:b/>
                <w:lang w:val="lt-LT" w:eastAsia="en-US"/>
              </w:rPr>
              <w:instrText xml:space="preserve"> ADDIN EN.CITE &lt;EndNote&gt;&lt;Cite&gt;&lt;Author&gt;The Vaccine Confidence Project&lt;/Author&gt;&lt;Year&gt;2022&lt;/Year&gt;&lt;RecNum&gt;12&lt;/RecNum&gt;&lt;DisplayText&gt;[31]&lt;/DisplayText&gt;&lt;record&gt;&lt;rec-number&gt;12&lt;/rec-number&gt;&lt;foreign-keys&gt;&lt;key app="EN" db-id="2dzzrws9bzwfa9espvav09p8eaaxr9a9tx02" timestamp="1743600783"&gt;12&lt;/key&gt;&lt;/foreign-keys&gt;&lt;ref-type name="Report"&gt;27&lt;/ref-type&gt;&lt;contributors&gt;&lt;authors&gt;&lt;author&gt;The Vaccine Confidence Project, &lt;/author&gt;&lt;/authors&gt;&lt;tertiary-authors&gt;&lt;author&gt;European Union,&lt;/author&gt;&lt;/tertiary-authors&gt;&lt;/contributors&gt;&lt;titles&gt;&lt;title&gt;State of vaccine confidence in the European Union&lt;/title&gt;&lt;/titles&gt;&lt;dates&gt;&lt;year&gt;2022&lt;/year&gt;&lt;/dates&gt;&lt;pub-location&gt;Luxembourg&lt;/pub-location&gt;&lt;urls&gt;&lt;related-urls&gt;&lt;url&gt;https://www.vaccineconfidence.org/our-work/reports/state-of-vaccine-confidence-in-eu-2022/&lt;/url&gt;&lt;/related-urls&gt;&lt;/urls&gt;&lt;/record&gt;&lt;/Cite&gt;&lt;/EndNote&gt;</w:instrText>
            </w:r>
            <w:r w:rsidRPr="0008175C">
              <w:rPr>
                <w:b/>
                <w:lang w:val="lt-LT" w:eastAsia="en-US"/>
              </w:rPr>
              <w:fldChar w:fldCharType="separate"/>
            </w:r>
            <w:r w:rsidRPr="0008175C">
              <w:rPr>
                <w:b/>
                <w:lang w:val="lt-LT" w:eastAsia="en-US"/>
              </w:rPr>
              <w:t>[31]</w:t>
            </w:r>
            <w:r w:rsidRPr="0008175C">
              <w:rPr>
                <w:lang w:eastAsia="en-US"/>
              </w:rPr>
              <w:fldChar w:fldCharType="end"/>
            </w:r>
            <w:r w:rsidRPr="0008175C">
              <w:rPr>
                <w:b/>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38209" w14:textId="77777777" w:rsidR="0008175C" w:rsidRPr="0008175C" w:rsidRDefault="0008175C" w:rsidP="0008175C">
            <w:pPr>
              <w:pStyle w:val="EC-Para"/>
              <w:rPr>
                <w:lang w:val="lt-LT" w:eastAsia="en-US"/>
              </w:rPr>
            </w:pPr>
          </w:p>
        </w:tc>
      </w:tr>
      <w:tr w:rsidR="0008175C" w:rsidRPr="0008175C" w14:paraId="1B6B0FE4"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B55779"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E96E43" w14:textId="77777777" w:rsidR="0008175C" w:rsidRPr="0008175C" w:rsidRDefault="0008175C" w:rsidP="0008175C">
            <w:pPr>
              <w:pStyle w:val="EC-Para"/>
              <w:rPr>
                <w:lang w:val="lt-LT" w:eastAsia="en-US"/>
              </w:rPr>
            </w:pPr>
            <w:r w:rsidRPr="0008175C">
              <w:rPr>
                <w:lang w:val="lt-LT" w:eastAsia="en-US"/>
              </w:rPr>
              <w:t>10</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37C7BE" w14:textId="77777777" w:rsidR="0008175C" w:rsidRPr="0008175C" w:rsidRDefault="0008175C" w:rsidP="0008175C">
            <w:pPr>
              <w:pStyle w:val="EC-Para"/>
              <w:rPr>
                <w:lang w:val="lt-LT" w:eastAsia="en-US"/>
              </w:rPr>
            </w:pPr>
            <w:r w:rsidRPr="0008175C">
              <w:rPr>
                <w:lang w:val="lt-LT" w:eastAsia="en-US"/>
              </w:rPr>
              <w:t xml:space="preserve">Manau, kad vakcinos yra iš esmės veiksmingos </w:t>
            </w:r>
            <w:r w:rsidRPr="0008175C">
              <w:rPr>
                <w:lang w:val="lt-LT" w:eastAsia="en-US"/>
              </w:rPr>
              <w:fldChar w:fldCharType="begin"/>
            </w:r>
            <w:r w:rsidRPr="0008175C">
              <w:rPr>
                <w:lang w:val="lt-LT" w:eastAsia="en-US"/>
              </w:rPr>
              <w:instrText xml:space="preserve"> ADDIN EN.CITE &lt;EndNote&gt;&lt;Cite&gt;&lt;Author&gt;The Vaccine Confidence Project&lt;/Author&gt;&lt;Year&gt;2022&lt;/Year&gt;&lt;RecNum&gt;12&lt;/RecNum&gt;&lt;DisplayText&gt;[31]&lt;/DisplayText&gt;&lt;record&gt;&lt;rec-number&gt;12&lt;/rec-number&gt;&lt;foreign-keys&gt;&lt;key app="EN" db-id="2dzzrws9bzwfa9espvav09p8eaaxr9a9tx02" timestamp="1743600783"&gt;12&lt;/key&gt;&lt;/foreign-keys&gt;&lt;ref-type name="Report"&gt;27&lt;/ref-type&gt;&lt;contributors&gt;&lt;authors&gt;&lt;author&gt;The Vaccine Confidence Project, &lt;/author&gt;&lt;/authors&gt;&lt;tertiary-authors&gt;&lt;author&gt;European Union,&lt;/author&gt;&lt;/tertiary-authors&gt;&lt;/contributors&gt;&lt;titles&gt;&lt;title&gt;State of vaccine confidence in the European Union&lt;/title&gt;&lt;/titles&gt;&lt;dates&gt;&lt;year&gt;2022&lt;/year&gt;&lt;/dates&gt;&lt;pub-location&gt;Luxembourg&lt;/pub-location&gt;&lt;urls&gt;&lt;related-urls&gt;&lt;url&gt;https://www.vaccineconfidence.org/our-work/reports/state-of-vaccine-confidence-in-eu-2022/&lt;/url&gt;&lt;/related-urls&gt;&lt;/urls&gt;&lt;/record&gt;&lt;/Cite&gt;&lt;/EndNote&gt;</w:instrText>
            </w:r>
            <w:r w:rsidRPr="0008175C">
              <w:rPr>
                <w:lang w:val="lt-LT" w:eastAsia="en-US"/>
              </w:rPr>
              <w:fldChar w:fldCharType="separate"/>
            </w:r>
            <w:r w:rsidRPr="0008175C">
              <w:rPr>
                <w:lang w:val="lt-LT" w:eastAsia="en-US"/>
              </w:rPr>
              <w:t>[31]</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F6C832" w14:textId="77777777" w:rsidR="0008175C" w:rsidRPr="0008175C" w:rsidRDefault="0008175C" w:rsidP="0008175C">
            <w:pPr>
              <w:pStyle w:val="EC-Para"/>
              <w:rPr>
                <w:lang w:val="lt-LT" w:eastAsia="en-US"/>
              </w:rPr>
            </w:pPr>
          </w:p>
        </w:tc>
      </w:tr>
      <w:tr w:rsidR="0008175C" w:rsidRPr="0008175C" w14:paraId="780F83FC"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4D5C9D"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E6FB7B" w14:textId="77777777" w:rsidR="0008175C" w:rsidRPr="0008175C" w:rsidRDefault="0008175C" w:rsidP="0008175C">
            <w:pPr>
              <w:pStyle w:val="EC-Para"/>
              <w:rPr>
                <w:lang w:val="lt-LT" w:eastAsia="en-US"/>
              </w:rPr>
            </w:pPr>
            <w:r w:rsidRPr="0008175C">
              <w:rPr>
                <w:lang w:val="lt-LT" w:eastAsia="en-US"/>
              </w:rPr>
              <w:t>11</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4A6EAE" w14:textId="77777777" w:rsidR="0008175C" w:rsidRPr="0008175C" w:rsidRDefault="0008175C" w:rsidP="0008175C">
            <w:pPr>
              <w:pStyle w:val="EC-Para"/>
              <w:rPr>
                <w:lang w:val="lt-LT" w:eastAsia="en-US"/>
              </w:rPr>
            </w:pPr>
            <w:r w:rsidRPr="0008175C">
              <w:rPr>
                <w:lang w:val="lt-LT" w:eastAsia="en-US"/>
              </w:rPr>
              <w:t>Tikiu, kad visuomenės sveikatos institucijos rekomenduoja tik saugias ir veiksmingas vakcinas</w:t>
            </w:r>
            <w:r w:rsidRPr="0008175C">
              <w:rPr>
                <w:lang w:val="lt-LT" w:eastAsia="en-US"/>
              </w:rPr>
              <w:fldChar w:fldCharType="begin"/>
            </w:r>
            <w:r w:rsidRPr="0008175C">
              <w:rPr>
                <w:lang w:val="lt-LT" w:eastAsia="en-US"/>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08175C">
              <w:rPr>
                <w:lang w:val="lt-LT" w:eastAsia="en-US"/>
              </w:rPr>
              <w:fldChar w:fldCharType="separate"/>
            </w:r>
            <w:r w:rsidRPr="0008175C">
              <w:rPr>
                <w:lang w:val="lt-LT" w:eastAsia="en-US"/>
              </w:rPr>
              <w:t>[19]</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84F09D" w14:textId="77777777" w:rsidR="0008175C" w:rsidRPr="0008175C" w:rsidRDefault="0008175C" w:rsidP="0008175C">
            <w:pPr>
              <w:pStyle w:val="EC-Para"/>
              <w:rPr>
                <w:lang w:val="lt-LT" w:eastAsia="en-US"/>
              </w:rPr>
            </w:pPr>
          </w:p>
        </w:tc>
      </w:tr>
      <w:tr w:rsidR="0008175C" w:rsidRPr="0008175C" w14:paraId="2C53009F" w14:textId="77777777" w:rsidTr="0008175C">
        <w:trPr>
          <w:trHeight w:val="397"/>
        </w:trPr>
        <w:tc>
          <w:tcPr>
            <w:tcW w:w="208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47494B" w14:textId="77777777" w:rsidR="0008175C" w:rsidRPr="0008175C" w:rsidRDefault="0008175C" w:rsidP="0008175C">
            <w:pPr>
              <w:pStyle w:val="EC-Para"/>
              <w:rPr>
                <w:b/>
                <w:bCs/>
                <w:lang w:val="lt-LT" w:eastAsia="en-US"/>
              </w:rPr>
            </w:pPr>
            <w:r w:rsidRPr="0008175C">
              <w:rPr>
                <w:b/>
                <w:lang w:val="lt-LT" w:eastAsia="en-US"/>
              </w:rPr>
              <w:t>Nusiraminimas</w:t>
            </w: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D387B4" w14:textId="77777777" w:rsidR="0008175C" w:rsidRPr="0008175C" w:rsidRDefault="0008175C" w:rsidP="0008175C">
            <w:pPr>
              <w:pStyle w:val="EC-Para"/>
              <w:rPr>
                <w:b/>
                <w:bCs/>
                <w:lang w:val="lt-LT" w:eastAsia="en-US"/>
              </w:rPr>
            </w:pPr>
            <w:r w:rsidRPr="0008175C">
              <w:rPr>
                <w:b/>
                <w:lang w:val="lt-LT" w:eastAsia="en-US"/>
              </w:rPr>
              <w:t>12 (pagrindinis)</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09ECD8" w14:textId="77777777" w:rsidR="0008175C" w:rsidRPr="0008175C" w:rsidRDefault="0008175C" w:rsidP="0008175C">
            <w:pPr>
              <w:pStyle w:val="EC-Para"/>
              <w:rPr>
                <w:b/>
                <w:bCs/>
                <w:lang w:val="lt-LT" w:eastAsia="en-US"/>
              </w:rPr>
            </w:pPr>
            <w:r w:rsidRPr="0008175C">
              <w:rPr>
                <w:b/>
                <w:lang w:val="lt-LT" w:eastAsia="en-US"/>
              </w:rPr>
              <w:t xml:space="preserve">Skiepijuosi, nes užsikrėsti šia liga pernelyg rizikinga </w:t>
            </w:r>
            <w:r w:rsidRPr="0008175C">
              <w:rPr>
                <w:b/>
                <w:lang w:val="lt-LT" w:eastAsia="en-US"/>
              </w:rPr>
              <w:fldChar w:fldCharType="begin"/>
            </w:r>
            <w:r w:rsidRPr="0008175C">
              <w:rPr>
                <w:b/>
                <w:lang w:val="lt-LT" w:eastAsia="en-US"/>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08175C">
              <w:rPr>
                <w:b/>
                <w:lang w:val="lt-LT" w:eastAsia="en-US"/>
              </w:rPr>
              <w:fldChar w:fldCharType="separate"/>
            </w:r>
            <w:r w:rsidRPr="0008175C">
              <w:rPr>
                <w:b/>
                <w:lang w:val="lt-LT" w:eastAsia="en-US"/>
              </w:rPr>
              <w:t>[19]</w:t>
            </w:r>
            <w:r w:rsidRPr="0008175C">
              <w:rPr>
                <w:lang w:eastAsia="en-US"/>
              </w:rPr>
              <w:fldChar w:fldCharType="end"/>
            </w:r>
            <w:r w:rsidRPr="0008175C">
              <w:rPr>
                <w:b/>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CFD609" w14:textId="77777777" w:rsidR="0008175C" w:rsidRPr="0008175C" w:rsidRDefault="0008175C" w:rsidP="0008175C">
            <w:pPr>
              <w:pStyle w:val="EC-Para"/>
              <w:rPr>
                <w:lang w:val="lt-LT" w:eastAsia="en-US"/>
              </w:rPr>
            </w:pPr>
          </w:p>
        </w:tc>
      </w:tr>
      <w:tr w:rsidR="0008175C" w:rsidRPr="0008175C" w14:paraId="56F0B56E"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74B9614"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C92739" w14:textId="77777777" w:rsidR="0008175C" w:rsidRPr="0008175C" w:rsidRDefault="0008175C" w:rsidP="0008175C">
            <w:pPr>
              <w:pStyle w:val="EC-Para"/>
              <w:rPr>
                <w:lang w:val="lt-LT" w:eastAsia="en-US"/>
              </w:rPr>
            </w:pPr>
            <w:r w:rsidRPr="0008175C">
              <w:rPr>
                <w:lang w:val="lt-LT" w:eastAsia="en-US"/>
              </w:rPr>
              <w:t>13</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4F2AB1F" w14:textId="77777777" w:rsidR="0008175C" w:rsidRPr="0008175C" w:rsidRDefault="0008175C" w:rsidP="0008175C">
            <w:pPr>
              <w:pStyle w:val="EC-Para"/>
              <w:rPr>
                <w:lang w:val="lt-LT" w:eastAsia="en-US"/>
              </w:rPr>
            </w:pPr>
            <w:r w:rsidRPr="0008175C">
              <w:rPr>
                <w:lang w:val="lt-LT" w:eastAsia="en-US"/>
              </w:rPr>
              <w:t xml:space="preserve">Man nereikia skiepytis, nes aš retai sergu </w:t>
            </w:r>
            <w:r w:rsidRPr="0008175C">
              <w:rPr>
                <w:lang w:val="lt-LT" w:eastAsia="en-US"/>
              </w:rPr>
              <w:fldChar w:fldCharType="begin"/>
            </w:r>
            <w:r w:rsidRPr="0008175C">
              <w:rPr>
                <w:lang w:val="lt-LT" w:eastAsia="en-US"/>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08175C">
              <w:rPr>
                <w:lang w:val="lt-LT" w:eastAsia="en-US"/>
              </w:rPr>
              <w:fldChar w:fldCharType="separate"/>
            </w:r>
            <w:r w:rsidRPr="0008175C">
              <w:rPr>
                <w:lang w:val="lt-LT" w:eastAsia="en-US"/>
              </w:rPr>
              <w:t>[19]</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9B9003" w14:textId="77777777" w:rsidR="0008175C" w:rsidRPr="0008175C" w:rsidRDefault="0008175C" w:rsidP="0008175C">
            <w:pPr>
              <w:pStyle w:val="EC-Para"/>
              <w:rPr>
                <w:lang w:val="lt-LT" w:eastAsia="en-US"/>
              </w:rPr>
            </w:pPr>
          </w:p>
        </w:tc>
      </w:tr>
      <w:tr w:rsidR="0008175C" w:rsidRPr="0008175C" w14:paraId="1FBF7BC0"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B6D1DD7"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1EBBFD" w14:textId="77777777" w:rsidR="0008175C" w:rsidRPr="0008175C" w:rsidRDefault="0008175C" w:rsidP="0008175C">
            <w:pPr>
              <w:pStyle w:val="EC-Para"/>
              <w:rPr>
                <w:lang w:val="lt-LT" w:eastAsia="en-US"/>
              </w:rPr>
            </w:pPr>
            <w:r w:rsidRPr="0008175C">
              <w:rPr>
                <w:lang w:val="lt-LT" w:eastAsia="en-US"/>
              </w:rPr>
              <w:t>14</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1EAE8E" w14:textId="77777777" w:rsidR="0008175C" w:rsidRPr="0008175C" w:rsidRDefault="0008175C" w:rsidP="0008175C">
            <w:pPr>
              <w:pStyle w:val="EC-Para"/>
              <w:rPr>
                <w:lang w:val="lt-LT" w:eastAsia="en-US"/>
              </w:rPr>
            </w:pPr>
            <w:r w:rsidRPr="0008175C">
              <w:rPr>
                <w:lang w:val="lt-LT" w:eastAsia="en-US"/>
              </w:rPr>
              <w:t xml:space="preserve">Skiepytis nebūtina, nes ligos, kurių galima išvengti skiepijantis, nėra paplitusios </w:t>
            </w:r>
            <w:r w:rsidRPr="0008175C">
              <w:rPr>
                <w:lang w:val="lt-LT" w:eastAsia="en-US"/>
              </w:rPr>
              <w:fldChar w:fldCharType="begin"/>
            </w:r>
            <w:r w:rsidRPr="0008175C">
              <w:rPr>
                <w:lang w:val="lt-LT" w:eastAsia="en-US"/>
              </w:rPr>
              <w:instrText xml:space="preserve"> ADDIN EN.CITE &lt;EndNote&gt;&lt;Cite&gt;&lt;Author&gt;Betsch&lt;/Author&gt;&lt;Year&gt;2018&lt;/Year&gt;&lt;RecNum&gt;33&lt;/RecNum&gt;&lt;DisplayText&gt;[17]&lt;/DisplayText&gt;&lt;record&gt;&lt;rec-number&gt;33&lt;/rec-number&gt;&lt;foreign-keys&gt;&lt;key app="EN" db-id="2dzzrws9bzwfa9espvav09p8eaaxr9a9tx02" timestamp="1743612911"&gt;33&lt;/key&gt;&lt;/foreign-keys&gt;&lt;ref-type name="Journal Article"&gt;17&lt;/ref-type&gt;&lt;contributors&gt;&lt;authors&gt;&lt;author&gt;Betsch, C.&lt;/author&gt;&lt;author&gt;Schmid, P.&lt;/author&gt;&lt;author&gt;Heinemeier, D.&lt;/author&gt;&lt;author&gt;Korn, L.&lt;/author&gt;&lt;author&gt;Holtmann, C.&lt;/author&gt;&lt;author&gt;Böhm, R.&lt;/author&gt;&lt;/authors&gt;&lt;/contributors&gt;&lt;auth-address&gt;CEREB - Center for Empirical Research in Economics and Behavioral Sciences, University of Erfurt, Erfurt, Germany.&amp;#xD;Media and Communication Science, University of Erfurt, Erfurt, Germany.&amp;#xD;School of Business and Economics, RWTH Aachen University, Aachen, Germany.&lt;/auth-address&gt;&lt;titles&gt;&lt;title&gt;Beyond confidence: Development of a measure assessing the 5C psychological antecedents of vaccination&lt;/title&gt;&lt;secondary-title&gt;PLoS One&lt;/secondary-title&gt;&lt;/titles&gt;&lt;periodical&gt;&lt;full-title&gt;PLoS One&lt;/full-title&gt;&lt;/periodical&gt;&lt;pages&gt;e0208601&lt;/pages&gt;&lt;volume&gt;13&lt;/volume&gt;&lt;number&gt;12&lt;/number&gt;&lt;edition&gt;20181207&lt;/edition&gt;&lt;keywords&gt;&lt;keyword&gt;Cross-Sectional Studies&lt;/keyword&gt;&lt;keyword&gt;Health Knowledge, Attitudes, Practice&lt;/keyword&gt;&lt;keyword&gt;Humans&lt;/keyword&gt;&lt;keyword&gt;Patient Acceptance of Health Care/psychology&lt;/keyword&gt;&lt;keyword&gt;Risk Assessment&lt;/keyword&gt;&lt;keyword&gt;Vaccination/*psychology&lt;/keyword&gt;&lt;/keywords&gt;&lt;dates&gt;&lt;year&gt;2018&lt;/year&gt;&lt;/dates&gt;&lt;isbn&gt;1932-6203&lt;/isbn&gt;&lt;accession-num&gt;30532274&lt;/accession-num&gt;&lt;urls&gt;&lt;/urls&gt;&lt;custom1&gt;The authors have declared that no competing interests exist.&lt;/custom1&gt;&lt;custom2&gt;PMC6285469&lt;/custom2&gt;&lt;electronic-resource-num&gt;10.1371/journal.pone.0208601&lt;/electronic-resource-num&gt;&lt;remote-database-provider&gt;NLM&lt;/remote-database-provider&gt;&lt;language&gt;eng&lt;/language&gt;&lt;/record&gt;&lt;/Cite&gt;&lt;/EndNote&gt;</w:instrText>
            </w:r>
            <w:r w:rsidRPr="0008175C">
              <w:rPr>
                <w:lang w:val="lt-LT" w:eastAsia="en-US"/>
              </w:rPr>
              <w:fldChar w:fldCharType="separate"/>
            </w:r>
            <w:r w:rsidRPr="0008175C">
              <w:rPr>
                <w:lang w:val="lt-LT" w:eastAsia="en-US"/>
              </w:rPr>
              <w:t>[18]</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1B48AA" w14:textId="77777777" w:rsidR="0008175C" w:rsidRPr="0008175C" w:rsidRDefault="0008175C" w:rsidP="0008175C">
            <w:pPr>
              <w:pStyle w:val="EC-Para"/>
              <w:rPr>
                <w:lang w:val="lt-LT" w:eastAsia="en-US"/>
              </w:rPr>
            </w:pPr>
          </w:p>
        </w:tc>
      </w:tr>
      <w:tr w:rsidR="0008175C" w:rsidRPr="0008175C" w14:paraId="4C304376" w14:textId="77777777" w:rsidTr="0008175C">
        <w:trPr>
          <w:trHeight w:val="397"/>
        </w:trPr>
        <w:tc>
          <w:tcPr>
            <w:tcW w:w="208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FB2E00" w14:textId="77777777" w:rsidR="0008175C" w:rsidRPr="0008175C" w:rsidRDefault="0008175C" w:rsidP="0008175C">
            <w:pPr>
              <w:pStyle w:val="EC-Para"/>
              <w:rPr>
                <w:b/>
                <w:bCs/>
                <w:lang w:val="lt-LT" w:eastAsia="en-US"/>
              </w:rPr>
            </w:pPr>
            <w:r w:rsidRPr="0008175C">
              <w:rPr>
                <w:b/>
                <w:lang w:val="lt-LT" w:eastAsia="en-US"/>
              </w:rPr>
              <w:t>Kliūtys</w:t>
            </w: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22060C9" w14:textId="77777777" w:rsidR="0008175C" w:rsidRPr="0008175C" w:rsidRDefault="0008175C" w:rsidP="0008175C">
            <w:pPr>
              <w:pStyle w:val="EC-Para"/>
              <w:rPr>
                <w:b/>
                <w:bCs/>
                <w:lang w:val="lt-LT" w:eastAsia="en-US"/>
              </w:rPr>
            </w:pPr>
            <w:r w:rsidRPr="0008175C">
              <w:rPr>
                <w:b/>
                <w:lang w:val="lt-LT" w:eastAsia="en-US"/>
              </w:rPr>
              <w:t>15 (pagrindinis)</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2DCDFF" w14:textId="77777777" w:rsidR="0008175C" w:rsidRPr="0008175C" w:rsidRDefault="0008175C" w:rsidP="0008175C">
            <w:pPr>
              <w:pStyle w:val="EC-Para"/>
              <w:rPr>
                <w:b/>
                <w:bCs/>
                <w:lang w:val="lt-LT" w:eastAsia="en-US"/>
              </w:rPr>
            </w:pPr>
            <w:r w:rsidRPr="0008175C">
              <w:rPr>
                <w:b/>
                <w:lang w:val="lt-LT" w:eastAsia="en-US"/>
              </w:rPr>
              <w:t xml:space="preserve">Realiai man bus sunku pasiskiepyti </w:t>
            </w:r>
            <w:r w:rsidRPr="0008175C">
              <w:rPr>
                <w:b/>
                <w:lang w:val="lt-LT" w:eastAsia="en-US"/>
              </w:rPr>
              <w:fldChar w:fldCharType="begin"/>
            </w:r>
            <w:r w:rsidRPr="0008175C">
              <w:rPr>
                <w:b/>
                <w:lang w:val="lt-LT" w:eastAsia="en-US"/>
              </w:rPr>
              <w:instrText xml:space="preserve"> ADDIN EN.CITE &lt;EndNote&gt;&lt;Cite&gt;&lt;Author&gt;Oudin Doglioni&lt;/Author&gt;&lt;Year&gt;2023&lt;/Year&gt;&lt;RecNum&gt;43&lt;/RecNum&gt;&lt;DisplayText&gt;[40]&lt;/DisplayText&gt;&lt;record&gt;&lt;rec-number&gt;43&lt;/rec-number&gt;&lt;foreign-keys&gt;&lt;key app="EN" db-id="2dzzrws9bzwfa9espvav09p8eaaxr9a9tx02" timestamp="1744099255"&gt;43&lt;/key&gt;&lt;/foreign-keys&gt;&lt;ref-type name="Journal Article"&gt;17&lt;/ref-type&gt;&lt;contributors&gt;&lt;authors&gt;&lt;author&gt;Oudin Doglioni, D., Gagneux-Brunon, A., Gauchet, A. et al.&lt;/author&gt;&lt;/authors&gt;&lt;/contributors&gt;&lt;titles&gt;&lt;title&gt;Psychometric validation of a 7C-model of antecedents of vaccine acceptance among healthcare workers, parents and adolescents in France&lt;/title&gt;&lt;secondary-title&gt;Nature&lt;/secondary-title&gt;&lt;/titles&gt;&lt;periodical&gt;&lt;full-title&gt;Nature&lt;/full-title&gt;&lt;/periodical&gt;&lt;volume&gt;Sci Rep 13&lt;/volume&gt;&lt;number&gt;19895&lt;/number&gt;&lt;dates&gt;&lt;year&gt;2023&lt;/year&gt;&lt;/dates&gt;&lt;urls&gt;&lt;related-urls&gt;&lt;url&gt; https://doi.org/10.1038/s41598-023-46864-9&lt;/url&gt;&lt;/related-urls&gt;&lt;/urls&gt;&lt;/record&gt;&lt;/Cite&gt;&lt;/EndNote&gt;</w:instrText>
            </w:r>
            <w:r w:rsidRPr="0008175C">
              <w:rPr>
                <w:b/>
                <w:lang w:val="lt-LT" w:eastAsia="en-US"/>
              </w:rPr>
              <w:fldChar w:fldCharType="separate"/>
            </w:r>
            <w:r w:rsidRPr="0008175C">
              <w:rPr>
                <w:b/>
                <w:lang w:val="lt-LT" w:eastAsia="en-US"/>
              </w:rPr>
              <w:t>[40]</w:t>
            </w:r>
            <w:r w:rsidRPr="0008175C">
              <w:rPr>
                <w:lang w:eastAsia="en-US"/>
              </w:rPr>
              <w:fldChar w:fldCharType="end"/>
            </w:r>
            <w:r w:rsidRPr="0008175C">
              <w:rPr>
                <w:b/>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47459" w14:textId="77777777" w:rsidR="0008175C" w:rsidRPr="0008175C" w:rsidRDefault="0008175C" w:rsidP="0008175C">
            <w:pPr>
              <w:pStyle w:val="EC-Para"/>
              <w:rPr>
                <w:lang w:val="lt-LT" w:eastAsia="en-US"/>
              </w:rPr>
            </w:pPr>
          </w:p>
        </w:tc>
      </w:tr>
      <w:tr w:rsidR="0008175C" w:rsidRPr="0008175C" w14:paraId="114D9D42"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298EA7E"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68E1CD" w14:textId="77777777" w:rsidR="0008175C" w:rsidRPr="0008175C" w:rsidRDefault="0008175C" w:rsidP="0008175C">
            <w:pPr>
              <w:pStyle w:val="EC-Para"/>
              <w:rPr>
                <w:lang w:val="lt-LT" w:eastAsia="en-US"/>
              </w:rPr>
            </w:pPr>
            <w:r w:rsidRPr="0008175C">
              <w:rPr>
                <w:lang w:val="lt-LT" w:eastAsia="en-US"/>
              </w:rPr>
              <w:t>16</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5AB6365" w14:textId="77777777" w:rsidR="0008175C" w:rsidRPr="0008175C" w:rsidRDefault="0008175C" w:rsidP="0008175C">
            <w:pPr>
              <w:pStyle w:val="EC-Para"/>
              <w:rPr>
                <w:lang w:val="lt-LT" w:eastAsia="en-US"/>
              </w:rPr>
            </w:pPr>
            <w:r w:rsidRPr="0008175C">
              <w:rPr>
                <w:lang w:val="lt-LT" w:eastAsia="en-US"/>
              </w:rPr>
              <w:t xml:space="preserve">Pasirūpinu, kad svarbiausius skiepus gaučiau laiku </w:t>
            </w:r>
            <w:r w:rsidRPr="0008175C">
              <w:rPr>
                <w:lang w:val="lt-LT" w:eastAsia="en-US"/>
              </w:rPr>
              <w:fldChar w:fldCharType="begin"/>
            </w:r>
            <w:r w:rsidRPr="0008175C">
              <w:rPr>
                <w:lang w:val="lt-LT" w:eastAsia="en-US"/>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08175C">
              <w:rPr>
                <w:lang w:val="lt-LT" w:eastAsia="en-US"/>
              </w:rPr>
              <w:fldChar w:fldCharType="separate"/>
            </w:r>
            <w:r w:rsidRPr="0008175C">
              <w:rPr>
                <w:lang w:val="lt-LT" w:eastAsia="en-US"/>
              </w:rPr>
              <w:t>[19]</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10DF27" w14:textId="77777777" w:rsidR="0008175C" w:rsidRPr="0008175C" w:rsidRDefault="0008175C" w:rsidP="0008175C">
            <w:pPr>
              <w:pStyle w:val="EC-Para"/>
              <w:rPr>
                <w:lang w:val="lt-LT" w:eastAsia="en-US"/>
              </w:rPr>
            </w:pPr>
          </w:p>
        </w:tc>
      </w:tr>
      <w:tr w:rsidR="0008175C" w:rsidRPr="0008175C" w14:paraId="55F52683"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996A864"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3C7061A" w14:textId="77777777" w:rsidR="0008175C" w:rsidRPr="0008175C" w:rsidRDefault="0008175C" w:rsidP="0008175C">
            <w:pPr>
              <w:pStyle w:val="EC-Para"/>
              <w:rPr>
                <w:lang w:val="lt-LT" w:eastAsia="en-US"/>
              </w:rPr>
            </w:pPr>
            <w:r w:rsidRPr="0008175C">
              <w:rPr>
                <w:lang w:val="lt-LT" w:eastAsia="en-US"/>
              </w:rPr>
              <w:t>17</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542045D" w14:textId="77777777" w:rsidR="0008175C" w:rsidRPr="0008175C" w:rsidRDefault="0008175C" w:rsidP="0008175C">
            <w:pPr>
              <w:pStyle w:val="EC-Para"/>
              <w:rPr>
                <w:lang w:val="lt-LT" w:eastAsia="en-US"/>
              </w:rPr>
            </w:pPr>
            <w:r w:rsidRPr="0008175C">
              <w:rPr>
                <w:lang w:val="lt-LT" w:eastAsia="en-US"/>
              </w:rPr>
              <w:t xml:space="preserve">Skiepijimo paslaugos man lengvai prieinamos </w:t>
            </w:r>
            <w:r w:rsidRPr="0008175C">
              <w:rPr>
                <w:lang w:val="lt-LT" w:eastAsia="en-US"/>
              </w:rPr>
              <w:fldChar w:fldCharType="begin"/>
            </w:r>
            <w:r w:rsidRPr="0008175C">
              <w:rPr>
                <w:lang w:val="lt-LT" w:eastAsia="en-US"/>
              </w:rPr>
              <w:instrText xml:space="preserve"> ADDIN EN.CITE &lt;EndNote&gt;&lt;Cite&gt;&lt;Author&gt;World Health Organsiation&lt;/Author&gt;&lt;Year&gt;2022&lt;/Year&gt;&lt;RecNum&gt;26&lt;/RecNum&gt;&lt;DisplayText&gt;[42]&lt;/DisplayText&gt;&lt;record&gt;&lt;rec-number&gt;26&lt;/rec-number&gt;&lt;foreign-keys&gt;&lt;key app="EN" db-id="2dzzrws9bzwfa9espvav09p8eaaxr9a9tx02" timestamp="1743612048"&gt;26&lt;/key&gt;&lt;/foreign-keys&gt;&lt;ref-type name="Report"&gt;27&lt;/ref-type&gt;&lt;contributors&gt;&lt;authors&gt;&lt;author&gt;World Health Organsiation,&lt;/author&gt;&lt;/authors&gt;&lt;/contributors&gt;&lt;titles&gt;&lt;title&gt;Behavioural and social drivers of vaccination: tools and practical guidance for achieving high &amp;#xD;uptake&lt;/title&gt;&lt;/titles&gt;&lt;dates&gt;&lt;year&gt;2022&lt;/year&gt;&lt;/dates&gt;&lt;pub-location&gt;Geneva&lt;/pub-location&gt;&lt;publisher&gt;WHO,&lt;/publisher&gt;&lt;urls&gt;&lt;related-urls&gt;&lt;url&gt;https://iris.who.int/bitstream/handle/10665/354459/9789240049680-eng.pdf?sequence=1&lt;/url&gt;&lt;/related-urls&gt;&lt;/urls&gt;&lt;/record&gt;&lt;/Cite&gt;&lt;/EndNote&gt;</w:instrText>
            </w:r>
            <w:r w:rsidRPr="0008175C">
              <w:rPr>
                <w:lang w:val="lt-LT" w:eastAsia="en-US"/>
              </w:rPr>
              <w:fldChar w:fldCharType="separate"/>
            </w:r>
            <w:r w:rsidRPr="0008175C">
              <w:rPr>
                <w:lang w:val="lt-LT" w:eastAsia="en-US"/>
              </w:rPr>
              <w:t>[15]</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AE335C" w14:textId="77777777" w:rsidR="0008175C" w:rsidRPr="0008175C" w:rsidRDefault="0008175C" w:rsidP="0008175C">
            <w:pPr>
              <w:pStyle w:val="EC-Para"/>
              <w:rPr>
                <w:lang w:val="lt-LT" w:eastAsia="en-US"/>
              </w:rPr>
            </w:pPr>
          </w:p>
        </w:tc>
      </w:tr>
      <w:tr w:rsidR="0008175C" w:rsidRPr="0008175C" w14:paraId="14EE37B7" w14:textId="77777777" w:rsidTr="0008175C">
        <w:trPr>
          <w:trHeight w:val="397"/>
        </w:trPr>
        <w:tc>
          <w:tcPr>
            <w:tcW w:w="208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D3647B" w14:textId="77777777" w:rsidR="0008175C" w:rsidRPr="0008175C" w:rsidRDefault="0008175C" w:rsidP="0008175C">
            <w:pPr>
              <w:pStyle w:val="EC-Para"/>
              <w:rPr>
                <w:b/>
                <w:bCs/>
                <w:lang w:val="lt-LT" w:eastAsia="en-US"/>
              </w:rPr>
            </w:pPr>
            <w:r w:rsidRPr="0008175C">
              <w:rPr>
                <w:b/>
                <w:lang w:val="lt-LT" w:eastAsia="en-US"/>
              </w:rPr>
              <w:t>Išsamus vertinimas</w:t>
            </w: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C283F3" w14:textId="77777777" w:rsidR="0008175C" w:rsidRPr="0008175C" w:rsidRDefault="0008175C" w:rsidP="0008175C">
            <w:pPr>
              <w:pStyle w:val="EC-Para"/>
              <w:rPr>
                <w:b/>
                <w:bCs/>
                <w:lang w:val="lt-LT" w:eastAsia="en-US"/>
              </w:rPr>
            </w:pPr>
            <w:r w:rsidRPr="0008175C">
              <w:rPr>
                <w:b/>
                <w:lang w:val="lt-LT" w:eastAsia="en-US"/>
              </w:rPr>
              <w:t>18 (pagrindinis)</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4CBCC5" w14:textId="77777777" w:rsidR="0008175C" w:rsidRPr="0008175C" w:rsidRDefault="0008175C" w:rsidP="0008175C">
            <w:pPr>
              <w:pStyle w:val="EC-Para"/>
              <w:rPr>
                <w:b/>
                <w:bCs/>
                <w:lang w:val="lt-LT" w:eastAsia="en-US"/>
              </w:rPr>
            </w:pPr>
            <w:r w:rsidRPr="0008175C">
              <w:rPr>
                <w:b/>
                <w:lang w:val="lt-LT" w:eastAsia="en-US"/>
              </w:rPr>
              <w:t xml:space="preserve">Kai svarstau, ar skiepytis, pasveriu naudą ir riziką, kad priimčiau geriausią įmanomą sprendimą </w:t>
            </w:r>
            <w:r w:rsidRPr="0008175C">
              <w:rPr>
                <w:b/>
                <w:lang w:val="lt-LT" w:eastAsia="en-US"/>
              </w:rPr>
              <w:fldChar w:fldCharType="begin"/>
            </w:r>
            <w:r w:rsidRPr="0008175C">
              <w:rPr>
                <w:b/>
                <w:lang w:val="lt-LT" w:eastAsia="en-US"/>
              </w:rPr>
              <w:instrText xml:space="preserve"> ADDIN EN.CITE &lt;EndNote&gt;&lt;Cite&gt;&lt;Author&gt;Betsch&lt;/Author&gt;&lt;Year&gt;2018&lt;/Year&gt;&lt;RecNum&gt;33&lt;/RecNum&gt;&lt;DisplayText&gt;[17]&lt;/DisplayText&gt;&lt;record&gt;&lt;rec-number&gt;33&lt;/rec-number&gt;&lt;foreign-keys&gt;&lt;key app="EN" db-id="2dzzrws9bzwfa9espvav09p8eaaxr9a9tx02" timestamp="1743612911"&gt;33&lt;/key&gt;&lt;/foreign-keys&gt;&lt;ref-type name="Journal Article"&gt;17&lt;/ref-type&gt;&lt;contributors&gt;&lt;authors&gt;&lt;author&gt;Betsch, C.&lt;/author&gt;&lt;author&gt;Schmid, P.&lt;/author&gt;&lt;author&gt;Heinemeier, D.&lt;/author&gt;&lt;author&gt;Korn, L.&lt;/author&gt;&lt;author&gt;Holtmann, C.&lt;/author&gt;&lt;author&gt;Böhm, R.&lt;/author&gt;&lt;/authors&gt;&lt;/contributors&gt;&lt;auth-address&gt;CEREB - Center for Empirical Research in Economics and Behavioral Sciences, University of Erfurt, Erfurt, Germany.&amp;#xD;Media and Communication Science, University of Erfurt, Erfurt, Germany.&amp;#xD;School of Business and Economics, RWTH Aachen University, Aachen, Germany.&lt;/auth-address&gt;&lt;titles&gt;&lt;title&gt;Beyond confidence: Development of a measure assessing the 5C psychological antecedents of vaccination&lt;/title&gt;&lt;secondary-title&gt;PLoS One&lt;/secondary-title&gt;&lt;/titles&gt;&lt;periodical&gt;&lt;full-title&gt;PLoS One&lt;/full-title&gt;&lt;/periodical&gt;&lt;pages&gt;e0208601&lt;/pages&gt;&lt;volume&gt;13&lt;/volume&gt;&lt;number&gt;12&lt;/number&gt;&lt;edition&gt;20181207&lt;/edition&gt;&lt;keywords&gt;&lt;keyword&gt;Cross-Sectional Studies&lt;/keyword&gt;&lt;keyword&gt;Health Knowledge, Attitudes, Practice&lt;/keyword&gt;&lt;keyword&gt;Humans&lt;/keyword&gt;&lt;keyword&gt;Patient Acceptance of Health Care/psychology&lt;/keyword&gt;&lt;keyword&gt;Risk Assessment&lt;/keyword&gt;&lt;keyword&gt;Vaccination/*psychology&lt;/keyword&gt;&lt;/keywords&gt;&lt;dates&gt;&lt;year&gt;2018&lt;/year&gt;&lt;/dates&gt;&lt;isbn&gt;1932-6203&lt;/isbn&gt;&lt;accession-num&gt;30532274&lt;/accession-num&gt;&lt;urls&gt;&lt;/urls&gt;&lt;custom1&gt;The authors have declared that no competing interests exist.&lt;/custom1&gt;&lt;custom2&gt;PMC6285469&lt;/custom2&gt;&lt;electronic-resource-num&gt;10.1371/journal.pone.0208601&lt;/electronic-resource-num&gt;&lt;remote-database-provider&gt;NLM&lt;/remote-database-provider&gt;&lt;language&gt;eng&lt;/language&gt;&lt;/record&gt;&lt;/Cite&gt;&lt;/EndNote&gt;</w:instrText>
            </w:r>
            <w:r w:rsidRPr="0008175C">
              <w:rPr>
                <w:b/>
                <w:lang w:val="lt-LT" w:eastAsia="en-US"/>
              </w:rPr>
              <w:fldChar w:fldCharType="separate"/>
            </w:r>
            <w:r w:rsidRPr="0008175C">
              <w:rPr>
                <w:b/>
                <w:lang w:val="lt-LT" w:eastAsia="en-US"/>
              </w:rPr>
              <w:t>[18]</w:t>
            </w:r>
            <w:r w:rsidRPr="0008175C">
              <w:rPr>
                <w:lang w:eastAsia="en-US"/>
              </w:rPr>
              <w:fldChar w:fldCharType="end"/>
            </w:r>
            <w:r w:rsidRPr="0008175C">
              <w:rPr>
                <w:b/>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F2B3F2" w14:textId="77777777" w:rsidR="0008175C" w:rsidRPr="0008175C" w:rsidRDefault="0008175C" w:rsidP="0008175C">
            <w:pPr>
              <w:pStyle w:val="EC-Para"/>
              <w:rPr>
                <w:lang w:val="lt-LT" w:eastAsia="en-US"/>
              </w:rPr>
            </w:pPr>
          </w:p>
        </w:tc>
      </w:tr>
      <w:tr w:rsidR="0008175C" w:rsidRPr="0008175C" w14:paraId="2A0FD703"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DC1112"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2878BBF" w14:textId="77777777" w:rsidR="0008175C" w:rsidRPr="0008175C" w:rsidRDefault="0008175C" w:rsidP="0008175C">
            <w:pPr>
              <w:pStyle w:val="EC-Para"/>
              <w:rPr>
                <w:lang w:val="lt-LT" w:eastAsia="en-US"/>
              </w:rPr>
            </w:pPr>
            <w:r w:rsidRPr="0008175C">
              <w:rPr>
                <w:lang w:val="lt-LT" w:eastAsia="en-US"/>
              </w:rPr>
              <w:t>19</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08FEAB" w14:textId="77777777" w:rsidR="0008175C" w:rsidRPr="0008175C" w:rsidRDefault="0008175C" w:rsidP="0008175C">
            <w:pPr>
              <w:pStyle w:val="EC-Para"/>
              <w:rPr>
                <w:lang w:val="lt-LT" w:eastAsia="en-US"/>
              </w:rPr>
            </w:pPr>
            <w:r w:rsidRPr="0008175C">
              <w:rPr>
                <w:lang w:val="lt-LT" w:eastAsia="en-US"/>
              </w:rPr>
              <w:t xml:space="preserve">Paprastai elgiuosi taip, kaip rekomenduoja mano gydytojas ar sveikatos priežiūros specialistas </w:t>
            </w:r>
            <w:r w:rsidRPr="0008175C">
              <w:rPr>
                <w:lang w:val="lt-LT" w:eastAsia="en-US"/>
              </w:rPr>
              <w:fldChar w:fldCharType="begin">
                <w:fldData xml:space="preserve">PEVuZE5vdGU+PENpdGU+PEF1dGhvcj5NYXJyb248L0F1dGhvcj48WWVhcj4yMDIzPC9ZZWFyPjxS
ZWNOdW0+NDQ8L1JlY051bT48RGlzcGxheVRleHQ+WzQxXTwvRGlzcGxheVRleHQ+PHJlY29yZD48
cmVjLW51bWJlcj40NDwvcmVjLW51bWJlcj48Zm9yZWlnbi1rZXlzPjxrZXkgYXBwPSJFTiIgZGIt
aWQ9IjJkenpyd3M5Ynp3ZmE5ZXNwdmF2MDlwOGVhYXhyOWE5dHgwMiIgdGltZXN0YW1wPSIxNzQ0
MDk5Mjg4Ij40NDwva2V5PjwvZm9yZWlnbi1rZXlzPjxyZWYtdHlwZSBuYW1lPSJKb3VybmFsIEFy
dGljbGUiPjE3PC9yZWYtdHlwZT48Y29udHJpYnV0b3JzPjxhdXRob3JzPjxhdXRob3I+TWFycm9u
LCBMLjwvYXV0aG9yPjxhdXRob3I+RmVyZW5jemksIEEuPC9hdXRob3I+PGF1dGhvcj5PJmFwb3M7
QnJpZW4sIEsuIE0uPC9hdXRob3I+PGF1dGhvcj5Db3R0ZXIsIFMuPC9hdXRob3I+PGF1dGhvcj5K
ZXNzb3AsIEwuPC9hdXRob3I+PGF1dGhvcj5Nb3JyaXNzZXksIFkuPC9hdXRob3I+PGF1dGhvcj5N
aWdvbmUsIEMuPC9hdXRob3I+PC9hdXRob3JzPjwvY29udHJpYnV0b3JzPjxhdXRoLWFkZHJlc3M+
TmF0aW9uYWwgSW1tdW5pc2F0aW9uIE9mZmljZSwgVW5pdCA4LTkgTWFub3IgU3RyZWV0IEJ1c2lu
ZXNzIFBhcmssIE1hbm9yIFN0cmVldCwgRHVibGluIDcsIElyZWxhbmQ7IEhlYWx0aCBQcm90ZWN0
aW9uIFN1cnZlaWxsYW5jZSBDZW50cmUsIDI1LTI3IE1pZGRsZSBHYXJkaW5lciBTdHJlZXQsIER1
YmxpbiAxLCBJcmVsYW5kLiBFbGVjdHJvbmljIGFkZHJlc3M6IG1hcnJvbmxAdGNkLmllLiYjeEQ7
SGVhbHRoIFByb3RlY3Rpb24gU3VydmVpbGxhbmNlIENlbnRyZSwgMjUtMjcgTWlkZGxlIEdhcmRp
bmVyIFN0cmVldCwgRHVibGluIDEsIElyZWxhbmQ7IEV1cm9wZWFuIFByb2dyYW1tZSBmb3IgSW50
ZXJ2ZW50aW9uIEVwaWRlbWlvbG9neSBUcmFpbmluZyAoRVBJRVQpLCBFdXJvcGVhbiBDZW50cmUg
Zm9yIERpc2Vhc2UgUHJldmVudGlvbiBhbmQgQ29udHJvbCAoRUNEQyksIFN0b2NraG9sbSwgU3dl
ZGVuOyBFcGlkZW1pb2xvZ3kgYW5kIFN1cnZlaWxsYW5jZSBDZW50cmUsIFNlbW1lbHdlaXMgVW5p
dmVyc2l0eSwgQnVkYXBlc3QsIEh1bmdhcnkuJiN4RDtIZWFsdGggUHJvdGVjdGlvbiBTdXJ2ZWls
bGFuY2UgQ2VudHJlLCAyNS0yNyBNaWRkbGUgR2FyZGluZXIgU3RyZWV0LCBEdWJsaW4gMSwgSXJl
bGFuZC4mI3hEO05hdGlvbmFsIEltbXVuaXNhdGlvbiBPZmZpY2UsIFVuaXQgOC05IE1hbm9yIFN0
cmVldCBCdXNpbmVzcyBQYXJrLCBNYW5vciBTdHJlZXQsIER1YmxpbiA3LCBJcmVsYW5kLjwvYXV0
aC1hZGRyZXNzPjx0aXRsZXM+PHRpdGxlPkEgbmF0aW9uYWwgc3VydmV5IG9mIHBhcmVudHMmYXBv
czsgdmlld3Mgb24gY2hpbGRob29kIHZhY2NpbmF0aW9ucyBpbiBJcmVsYW5kPC90aXRsZT48c2Vj
b25kYXJ5LXRpdGxlPlZhY2NpbmU8L3NlY29uZGFyeS10aXRsZT48L3RpdGxlcz48cGVyaW9kaWNh
bD48ZnVsbC10aXRsZT5WYWNjaW5lPC9mdWxsLXRpdGxlPjwvcGVyaW9kaWNhbD48cGFnZXM+Mzc0
MC0zNzU0PC9wYWdlcz48dm9sdW1lPjQxPC92b2x1bWU+PG51bWJlcj4yNTwvbnVtYmVyPjxlZGl0
aW9uPjIwMjMwNTEzPC9lZGl0aW9uPjxrZXl3b3Jkcz48a2V5d29yZD5DaGlsZDwva2V5d29yZD48
a2V5d29yZD5IdW1hbnM8L2tleXdvcmQ+PGtleXdvcmQ+Q3Jvc3MtU2VjdGlvbmFsIFN0dWRpZXM8
L2tleXdvcmQ+PGtleXdvcmQ+SXJlbGFuZDwva2V5d29yZD48a2V5d29yZD4qSGVhbHRoIEtub3ds
ZWRnZSwgQXR0aXR1ZGVzLCBQcmFjdGljZTwva2V5d29yZD48a2V5d29yZD5QYXJlbnRzPC9rZXl3
b3JkPjxrZXl3b3JkPlZhY2NpbmF0aW9uPC9rZXl3b3JkPjxrZXl3b3JkPipWYWNjaW5lcy9hZHZl
cnNlIGVmZmVjdHM8L2tleXdvcmQ+PGtleXdvcmQ+U2VsZiBSZXBvcnQ8L2tleXdvcmQ+PGtleXdv
cmQ+UGF0aWVudCBBY2NlcHRhbmNlIG9mIEhlYWx0aCBDYXJlPC9rZXl3b3JkPjxrZXl3b3JkPkFj
Y2VwdGFuY2U8L2tleXdvcmQ+PGtleXdvcmQ+QXR0aXR1ZGVzPC9rZXl3b3JkPjxrZXl3b3JkPklt
bXVuaXNhdGlvbjwva2V5d29yZD48a2V5d29yZD5TYWZldHk8L2tleXdvcmQ+PGtleXdvcmQ+VHJ1
c3Q8L2tleXdvcmQ+PC9rZXl3b3Jkcz48ZGF0ZXM+PHllYXI+MjAyMzwveWVhcj48cHViLWRhdGVz
PjxkYXRlPkp1biA3PC9kYXRlPjwvcHViLWRhdGVzPjwvZGF0ZXM+PGlzYm4+MDI2NC00MTB4PC9p
c2JuPjxhY2Nlc3Npb24tbnVtPjM3MTgzMDczPC9hY2Nlc3Npb24tbnVtPjx1cmxzPjwvdXJscz48
Y3VzdG9tMT5EZWNsYXJhdGlvbiBvZiBDb21wZXRpbmcgSW50ZXJlc3QgVGhlIGF1dGhvcnMgZGVj
bGFyZSB0aGUgZm9sbG93aW5nIGZpbmFuY2lhbCBpbnRlcmVzdHMvcGVyc29uYWwgcmVsYXRpb25z
aGlwcyB3aGljaCBtYXkgYmUgY29uc2lkZXJlZCBhcyBwb3RlbnRpYWwgY29tcGV0aW5nIGludGVy
ZXN0czogVGhlIE5hdGlvbmFsIEltbXVuaXNhdGlvbiBPZmZpY2UsIER1YmxpbiBJcmVsYW5kIHJl
cG9ydHMgYWRtaW5pc3RyYXRpdmUgc3VwcG9ydCB3YXMgcHJvdmlkZWQgYnkgSXBzb3MgTUJSSS48
L2N1c3RvbTE+PGVsZWN0cm9uaWMtcmVzb3VyY2UtbnVtPjEwLjEwMTYvai52YWNjaW5lLjIwMjMu
MDUuMDA0PC9lbGVjdHJvbmljLXJlc291cmNlLW51bT48cmVtb3RlLWRhdGFiYXNlLXByb3ZpZGVy
Pk5MTTwvcmVtb3RlLWRhdGFiYXNlLXByb3ZpZGVyPjxsYW5ndWFnZT5lbmc8L2xhbmd1YWdlPjwv
cmVjb3JkPjwvQ2l0ZT48L0VuZE5vdGU+
</w:fldData>
              </w:fldChar>
            </w:r>
            <w:r w:rsidRPr="0008175C">
              <w:rPr>
                <w:lang w:val="lt-LT" w:eastAsia="en-US"/>
              </w:rPr>
              <w:instrText xml:space="preserve"> ADDIN EN.CITE </w:instrText>
            </w:r>
            <w:r w:rsidRPr="0008175C">
              <w:rPr>
                <w:lang w:val="lt-LT" w:eastAsia="en-US"/>
              </w:rPr>
              <w:fldChar w:fldCharType="begin">
                <w:fldData xml:space="preserve">PEVuZE5vdGU+PENpdGU+PEF1dGhvcj5NYXJyb248L0F1dGhvcj48WWVhcj4yMDIzPC9ZZWFyPjxS
ZWNOdW0+NDQ8L1JlY051bT48RGlzcGxheVRleHQ+WzQxXTwvRGlzcGxheVRleHQ+PHJlY29yZD48
cmVjLW51bWJlcj40NDwvcmVjLW51bWJlcj48Zm9yZWlnbi1rZXlzPjxrZXkgYXBwPSJFTiIgZGIt
aWQ9IjJkenpyd3M5Ynp3ZmE5ZXNwdmF2MDlwOGVhYXhyOWE5dHgwMiIgdGltZXN0YW1wPSIxNzQ0
MDk5Mjg4Ij40NDwva2V5PjwvZm9yZWlnbi1rZXlzPjxyZWYtdHlwZSBuYW1lPSJKb3VybmFsIEFy
dGljbGUiPjE3PC9yZWYtdHlwZT48Y29udHJpYnV0b3JzPjxhdXRob3JzPjxhdXRob3I+TWFycm9u
LCBMLjwvYXV0aG9yPjxhdXRob3I+RmVyZW5jemksIEEuPC9hdXRob3I+PGF1dGhvcj5PJmFwb3M7
QnJpZW4sIEsuIE0uPC9hdXRob3I+PGF1dGhvcj5Db3R0ZXIsIFMuPC9hdXRob3I+PGF1dGhvcj5K
ZXNzb3AsIEwuPC9hdXRob3I+PGF1dGhvcj5Nb3JyaXNzZXksIFkuPC9hdXRob3I+PGF1dGhvcj5N
aWdvbmUsIEMuPC9hdXRob3I+PC9hdXRob3JzPjwvY29udHJpYnV0b3JzPjxhdXRoLWFkZHJlc3M+
TmF0aW9uYWwgSW1tdW5pc2F0aW9uIE9mZmljZSwgVW5pdCA4LTkgTWFub3IgU3RyZWV0IEJ1c2lu
ZXNzIFBhcmssIE1hbm9yIFN0cmVldCwgRHVibGluIDcsIElyZWxhbmQ7IEhlYWx0aCBQcm90ZWN0
aW9uIFN1cnZlaWxsYW5jZSBDZW50cmUsIDI1LTI3IE1pZGRsZSBHYXJkaW5lciBTdHJlZXQsIER1
YmxpbiAxLCBJcmVsYW5kLiBFbGVjdHJvbmljIGFkZHJlc3M6IG1hcnJvbmxAdGNkLmllLiYjeEQ7
SGVhbHRoIFByb3RlY3Rpb24gU3VydmVpbGxhbmNlIENlbnRyZSwgMjUtMjcgTWlkZGxlIEdhcmRp
bmVyIFN0cmVldCwgRHVibGluIDEsIElyZWxhbmQ7IEV1cm9wZWFuIFByb2dyYW1tZSBmb3IgSW50
ZXJ2ZW50aW9uIEVwaWRlbWlvbG9neSBUcmFpbmluZyAoRVBJRVQpLCBFdXJvcGVhbiBDZW50cmUg
Zm9yIERpc2Vhc2UgUHJldmVudGlvbiBhbmQgQ29udHJvbCAoRUNEQyksIFN0b2NraG9sbSwgU3dl
ZGVuOyBFcGlkZW1pb2xvZ3kgYW5kIFN1cnZlaWxsYW5jZSBDZW50cmUsIFNlbW1lbHdlaXMgVW5p
dmVyc2l0eSwgQnVkYXBlc3QsIEh1bmdhcnkuJiN4RDtIZWFsdGggUHJvdGVjdGlvbiBTdXJ2ZWls
bGFuY2UgQ2VudHJlLCAyNS0yNyBNaWRkbGUgR2FyZGluZXIgU3RyZWV0LCBEdWJsaW4gMSwgSXJl
bGFuZC4mI3hEO05hdGlvbmFsIEltbXVuaXNhdGlvbiBPZmZpY2UsIFVuaXQgOC05IE1hbm9yIFN0
cmVldCBCdXNpbmVzcyBQYXJrLCBNYW5vciBTdHJlZXQsIER1YmxpbiA3LCBJcmVsYW5kLjwvYXV0
aC1hZGRyZXNzPjx0aXRsZXM+PHRpdGxlPkEgbmF0aW9uYWwgc3VydmV5IG9mIHBhcmVudHMmYXBv
czsgdmlld3Mgb24gY2hpbGRob29kIHZhY2NpbmF0aW9ucyBpbiBJcmVsYW5kPC90aXRsZT48c2Vj
b25kYXJ5LXRpdGxlPlZhY2NpbmU8L3NlY29uZGFyeS10aXRsZT48L3RpdGxlcz48cGVyaW9kaWNh
bD48ZnVsbC10aXRsZT5WYWNjaW5lPC9mdWxsLXRpdGxlPjwvcGVyaW9kaWNhbD48cGFnZXM+Mzc0
MC0zNzU0PC9wYWdlcz48dm9sdW1lPjQxPC92b2x1bWU+PG51bWJlcj4yNTwvbnVtYmVyPjxlZGl0
aW9uPjIwMjMwNTEzPC9lZGl0aW9uPjxrZXl3b3Jkcz48a2V5d29yZD5DaGlsZDwva2V5d29yZD48
a2V5d29yZD5IdW1hbnM8L2tleXdvcmQ+PGtleXdvcmQ+Q3Jvc3MtU2VjdGlvbmFsIFN0dWRpZXM8
L2tleXdvcmQ+PGtleXdvcmQ+SXJlbGFuZDwva2V5d29yZD48a2V5d29yZD4qSGVhbHRoIEtub3ds
ZWRnZSwgQXR0aXR1ZGVzLCBQcmFjdGljZTwva2V5d29yZD48a2V5d29yZD5QYXJlbnRzPC9rZXl3
b3JkPjxrZXl3b3JkPlZhY2NpbmF0aW9uPC9rZXl3b3JkPjxrZXl3b3JkPipWYWNjaW5lcy9hZHZl
cnNlIGVmZmVjdHM8L2tleXdvcmQ+PGtleXdvcmQ+U2VsZiBSZXBvcnQ8L2tleXdvcmQ+PGtleXdv
cmQ+UGF0aWVudCBBY2NlcHRhbmNlIG9mIEhlYWx0aCBDYXJlPC9rZXl3b3JkPjxrZXl3b3JkPkFj
Y2VwdGFuY2U8L2tleXdvcmQ+PGtleXdvcmQ+QXR0aXR1ZGVzPC9rZXl3b3JkPjxrZXl3b3JkPklt
bXVuaXNhdGlvbjwva2V5d29yZD48a2V5d29yZD5TYWZldHk8L2tleXdvcmQ+PGtleXdvcmQ+VHJ1
c3Q8L2tleXdvcmQ+PC9rZXl3b3Jkcz48ZGF0ZXM+PHllYXI+MjAyMzwveWVhcj48cHViLWRhdGVz
PjxkYXRlPkp1biA3PC9kYXRlPjwvcHViLWRhdGVzPjwvZGF0ZXM+PGlzYm4+MDI2NC00MTB4PC9p
c2JuPjxhY2Nlc3Npb24tbnVtPjM3MTgzMDczPC9hY2Nlc3Npb24tbnVtPjx1cmxzPjwvdXJscz48
Y3VzdG9tMT5EZWNsYXJhdGlvbiBvZiBDb21wZXRpbmcgSW50ZXJlc3QgVGhlIGF1dGhvcnMgZGVj
bGFyZSB0aGUgZm9sbG93aW5nIGZpbmFuY2lhbCBpbnRlcmVzdHMvcGVyc29uYWwgcmVsYXRpb25z
aGlwcyB3aGljaCBtYXkgYmUgY29uc2lkZXJlZCBhcyBwb3RlbnRpYWwgY29tcGV0aW5nIGludGVy
ZXN0czogVGhlIE5hdGlvbmFsIEltbXVuaXNhdGlvbiBPZmZpY2UsIER1YmxpbiBJcmVsYW5kIHJl
cG9ydHMgYWRtaW5pc3RyYXRpdmUgc3VwcG9ydCB3YXMgcHJvdmlkZWQgYnkgSXBzb3MgTUJSSS48
L2N1c3RvbTE+PGVsZWN0cm9uaWMtcmVzb3VyY2UtbnVtPjEwLjEwMTYvai52YWNjaW5lLjIwMjMu
MDUuMDA0PC9lbGVjdHJvbmljLXJlc291cmNlLW51bT48cmVtb3RlLWRhdGFiYXNlLXByb3ZpZGVy
Pk5MTTwvcmVtb3RlLWRhdGFiYXNlLXByb3ZpZGVyPjxsYW5ndWFnZT5lbmc8L2xhbmd1YWdlPjwv
cmVjb3JkPjwvQ2l0ZT48L0VuZE5vdGU+
</w:fldData>
              </w:fldChar>
            </w:r>
            <w:r w:rsidRPr="0008175C">
              <w:rPr>
                <w:lang w:val="lt-LT" w:eastAsia="en-US"/>
              </w:rPr>
              <w:instrText xml:space="preserve"> ADDIN EN.CITE.DATA </w:instrText>
            </w:r>
            <w:r w:rsidRPr="0008175C">
              <w:rPr>
                <w:lang w:eastAsia="en-US"/>
              </w:rPr>
            </w:r>
            <w:r w:rsidRPr="0008175C">
              <w:rPr>
                <w:lang w:eastAsia="en-US"/>
              </w:rPr>
              <w:fldChar w:fldCharType="end"/>
            </w:r>
            <w:r w:rsidRPr="0008175C">
              <w:rPr>
                <w:lang w:val="lt-LT" w:eastAsia="en-US"/>
              </w:rPr>
            </w:r>
            <w:r w:rsidRPr="0008175C">
              <w:rPr>
                <w:lang w:val="lt-LT" w:eastAsia="en-US"/>
              </w:rPr>
              <w:fldChar w:fldCharType="separate"/>
            </w:r>
            <w:r w:rsidRPr="0008175C">
              <w:rPr>
                <w:lang w:val="lt-LT" w:eastAsia="en-US"/>
              </w:rPr>
              <w:t>[41]</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1ECF9F" w14:textId="77777777" w:rsidR="0008175C" w:rsidRPr="0008175C" w:rsidRDefault="0008175C" w:rsidP="0008175C">
            <w:pPr>
              <w:pStyle w:val="EC-Para"/>
              <w:rPr>
                <w:lang w:eastAsia="en-US"/>
              </w:rPr>
            </w:pPr>
          </w:p>
        </w:tc>
      </w:tr>
      <w:tr w:rsidR="0008175C" w:rsidRPr="0008175C" w14:paraId="068A878E"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CB8562C"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CEA5C9" w14:textId="77777777" w:rsidR="0008175C" w:rsidRPr="0008175C" w:rsidRDefault="0008175C" w:rsidP="0008175C">
            <w:pPr>
              <w:pStyle w:val="EC-Para"/>
              <w:rPr>
                <w:lang w:val="lt-LT" w:eastAsia="en-US"/>
              </w:rPr>
            </w:pPr>
            <w:r w:rsidRPr="0008175C">
              <w:rPr>
                <w:lang w:val="lt-LT" w:eastAsia="en-US"/>
              </w:rPr>
              <w:t>20</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BAD4A7" w14:textId="77777777" w:rsidR="0008175C" w:rsidRPr="0008175C" w:rsidRDefault="0008175C" w:rsidP="0008175C">
            <w:pPr>
              <w:pStyle w:val="EC-Para"/>
              <w:rPr>
                <w:lang w:val="lt-LT" w:eastAsia="en-US"/>
              </w:rPr>
            </w:pPr>
            <w:r w:rsidRPr="0008175C">
              <w:rPr>
                <w:lang w:val="lt-LT" w:eastAsia="en-US"/>
              </w:rPr>
              <w:t xml:space="preserve">Sveikatos priežiūros institucijų pateikiama informacija apie vakcinas yra patikima </w:t>
            </w:r>
            <w:r w:rsidRPr="0008175C">
              <w:rPr>
                <w:lang w:val="lt-LT" w:eastAsia="en-US"/>
              </w:rPr>
              <w:fldChar w:fldCharType="begin"/>
            </w:r>
            <w:r w:rsidRPr="0008175C">
              <w:rPr>
                <w:lang w:val="lt-LT" w:eastAsia="en-US"/>
              </w:rPr>
              <w:instrText xml:space="preserve"> ADDIN EN.CITE &lt;EndNote&gt;&lt;Cite&gt;&lt;Author&gt;Luyten&lt;/Author&gt;&lt;Year&gt;2019&lt;/Year&gt;&lt;RecNum&gt;42&lt;/RecNum&gt;&lt;DisplayText&gt;[43]&lt;/DisplayText&gt;&lt;record&gt;&lt;rec-number&gt;42&lt;/rec-number&gt;&lt;foreign-keys&gt;&lt;key app="EN" db-id="2dzzrws9bzwfa9espvav09p8eaaxr9a9tx02" timestamp="1744098990"&gt;42&lt;/key&gt;&lt;/foreign-keys&gt;&lt;ref-type name="Journal Article"&gt;17&lt;/ref-type&gt;&lt;contributors&gt;&lt;authors&gt;&lt;author&gt;Luyten, Jeroen&lt;/author&gt;&lt;author&gt;Bruyneel, Luk&lt;/author&gt;&lt;author&gt;van Hoek, Albert Jan&lt;/author&gt;&lt;/authors&gt;&lt;/contributors&gt;&lt;titles&gt;&lt;title&gt;Assessing vaccine hesitancy in the UK population using a generalized vaccine hesitancy survey instrument,&amp;#xD;Vaccine&lt;/title&gt;&lt;secondary-title&gt;Vaccine&lt;/secondary-title&gt;&lt;/titles&gt;&lt;periodical&gt;&lt;full-title&gt;Vaccine&lt;/full-title&gt;&lt;/periodical&gt;&lt;pages&gt;2494-2501&lt;/pages&gt;&lt;volume&gt;37&lt;/volume&gt;&lt;number&gt;18&lt;/number&gt;&lt;dates&gt;&lt;year&gt;2019&lt;/year&gt;&lt;/dates&gt;&lt;isbn&gt;0264-410X&lt;/isbn&gt;&lt;urls&gt;&lt;related-urls&gt;&lt;url&gt;https://doi.org/10.1016/j.vaccine.2019.03.041.&lt;/url&gt;&lt;/related-urls&gt;&lt;/urls&gt;&lt;/record&gt;&lt;/Cite&gt;&lt;/EndNote&gt;</w:instrText>
            </w:r>
            <w:r w:rsidRPr="0008175C">
              <w:rPr>
                <w:lang w:val="lt-LT" w:eastAsia="en-US"/>
              </w:rPr>
              <w:fldChar w:fldCharType="separate"/>
            </w:r>
            <w:r w:rsidRPr="0008175C">
              <w:rPr>
                <w:lang w:val="lt-LT" w:eastAsia="en-US"/>
              </w:rPr>
              <w:t>[42]</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CF331" w14:textId="77777777" w:rsidR="0008175C" w:rsidRPr="0008175C" w:rsidRDefault="0008175C" w:rsidP="0008175C">
            <w:pPr>
              <w:pStyle w:val="EC-Para"/>
              <w:rPr>
                <w:lang w:val="lt-LT" w:eastAsia="en-US"/>
              </w:rPr>
            </w:pPr>
          </w:p>
        </w:tc>
      </w:tr>
      <w:tr w:rsidR="0008175C" w:rsidRPr="0008175C" w14:paraId="071C1738" w14:textId="77777777" w:rsidTr="0008175C">
        <w:trPr>
          <w:trHeight w:val="397"/>
        </w:trPr>
        <w:tc>
          <w:tcPr>
            <w:tcW w:w="208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7F0385" w14:textId="77777777" w:rsidR="0008175C" w:rsidRPr="0008175C" w:rsidRDefault="0008175C" w:rsidP="0008175C">
            <w:pPr>
              <w:pStyle w:val="EC-Para"/>
              <w:rPr>
                <w:b/>
                <w:bCs/>
                <w:lang w:val="lt-LT" w:eastAsia="en-US"/>
              </w:rPr>
            </w:pPr>
            <w:r w:rsidRPr="0008175C">
              <w:rPr>
                <w:b/>
                <w:lang w:val="lt-LT" w:eastAsia="en-US"/>
              </w:rPr>
              <w:t>Kolektyvinė atsakomybė</w:t>
            </w: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2B6A9E2" w14:textId="77777777" w:rsidR="0008175C" w:rsidRPr="0008175C" w:rsidRDefault="0008175C" w:rsidP="0008175C">
            <w:pPr>
              <w:pStyle w:val="EC-Para"/>
              <w:rPr>
                <w:b/>
                <w:bCs/>
                <w:lang w:val="lt-LT" w:eastAsia="en-US"/>
              </w:rPr>
            </w:pPr>
            <w:r w:rsidRPr="0008175C">
              <w:rPr>
                <w:b/>
                <w:lang w:val="lt-LT" w:eastAsia="en-US"/>
              </w:rPr>
              <w:t>21 (pagrindinis)</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A00F27" w14:textId="77777777" w:rsidR="0008175C" w:rsidRPr="0008175C" w:rsidRDefault="0008175C" w:rsidP="0008175C">
            <w:pPr>
              <w:pStyle w:val="EC-Para"/>
              <w:rPr>
                <w:b/>
                <w:bCs/>
                <w:lang w:val="lt-LT" w:eastAsia="en-US"/>
              </w:rPr>
            </w:pPr>
            <w:r w:rsidRPr="0008175C">
              <w:rPr>
                <w:b/>
                <w:lang w:val="lt-LT" w:eastAsia="en-US"/>
              </w:rPr>
              <w:t xml:space="preserve">Skiepijuosi, nes taip apsaugau kitus žmones </w:t>
            </w:r>
            <w:r w:rsidRPr="0008175C">
              <w:rPr>
                <w:b/>
                <w:lang w:val="lt-LT" w:eastAsia="en-US"/>
              </w:rPr>
              <w:fldChar w:fldCharType="begin"/>
            </w:r>
            <w:r w:rsidRPr="0008175C">
              <w:rPr>
                <w:b/>
                <w:lang w:val="lt-LT" w:eastAsia="en-US"/>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08175C">
              <w:rPr>
                <w:b/>
                <w:lang w:val="lt-LT" w:eastAsia="en-US"/>
              </w:rPr>
              <w:fldChar w:fldCharType="separate"/>
            </w:r>
            <w:r w:rsidRPr="0008175C">
              <w:rPr>
                <w:b/>
                <w:lang w:val="lt-LT" w:eastAsia="en-US"/>
              </w:rPr>
              <w:t>[19]</w:t>
            </w:r>
            <w:r w:rsidRPr="0008175C">
              <w:rPr>
                <w:lang w:eastAsia="en-US"/>
              </w:rPr>
              <w:fldChar w:fldCharType="end"/>
            </w:r>
            <w:r w:rsidRPr="0008175C">
              <w:rPr>
                <w:b/>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723305" w14:textId="77777777" w:rsidR="0008175C" w:rsidRPr="0008175C" w:rsidRDefault="0008175C" w:rsidP="0008175C">
            <w:pPr>
              <w:pStyle w:val="EC-Para"/>
              <w:rPr>
                <w:lang w:val="lt-LT" w:eastAsia="en-US"/>
              </w:rPr>
            </w:pPr>
          </w:p>
        </w:tc>
      </w:tr>
      <w:tr w:rsidR="0008175C" w:rsidRPr="0008175C" w14:paraId="523CA253"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BB36EFF"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B61A8F" w14:textId="77777777" w:rsidR="0008175C" w:rsidRPr="0008175C" w:rsidRDefault="0008175C" w:rsidP="0008175C">
            <w:pPr>
              <w:pStyle w:val="EC-Para"/>
              <w:rPr>
                <w:lang w:val="lt-LT" w:eastAsia="en-US"/>
              </w:rPr>
            </w:pPr>
            <w:r w:rsidRPr="0008175C">
              <w:rPr>
                <w:lang w:val="lt-LT" w:eastAsia="en-US"/>
              </w:rPr>
              <w:t>22</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25A556" w14:textId="77777777" w:rsidR="0008175C" w:rsidRPr="0008175C" w:rsidRDefault="0008175C" w:rsidP="0008175C">
            <w:pPr>
              <w:pStyle w:val="EC-Para"/>
              <w:rPr>
                <w:lang w:val="lt-LT" w:eastAsia="en-US"/>
              </w:rPr>
            </w:pPr>
            <w:r w:rsidRPr="0008175C">
              <w:rPr>
                <w:lang w:val="lt-LT" w:eastAsia="en-US"/>
              </w:rPr>
              <w:t xml:space="preserve">Kai visi skiepijasi, man skiepytis nebereikia </w:t>
            </w:r>
            <w:r w:rsidRPr="0008175C">
              <w:rPr>
                <w:lang w:val="lt-LT" w:eastAsia="en-US"/>
              </w:rPr>
              <w:fldChar w:fldCharType="begin"/>
            </w:r>
            <w:r w:rsidRPr="0008175C">
              <w:rPr>
                <w:lang w:val="lt-LT" w:eastAsia="en-US"/>
              </w:rPr>
              <w:instrText xml:space="preserve"> ADDIN EN.CITE &lt;EndNote&gt;&lt;Cite&gt;&lt;Author&gt;Betsch&lt;/Author&gt;&lt;Year&gt;2018&lt;/Year&gt;&lt;RecNum&gt;33&lt;/RecNum&gt;&lt;DisplayText&gt;[17]&lt;/DisplayText&gt;&lt;record&gt;&lt;rec-number&gt;33&lt;/rec-number&gt;&lt;foreign-keys&gt;&lt;key app="EN" db-id="2dzzrws9bzwfa9espvav09p8eaaxr9a9tx02" timestamp="1743612911"&gt;33&lt;/key&gt;&lt;/foreign-keys&gt;&lt;ref-type name="Journal Article"&gt;17&lt;/ref-type&gt;&lt;contributors&gt;&lt;authors&gt;&lt;author&gt;Betsch, C.&lt;/author&gt;&lt;author&gt;Schmid, P.&lt;/author&gt;&lt;author&gt;Heinemeier, D.&lt;/author&gt;&lt;author&gt;Korn, L.&lt;/author&gt;&lt;author&gt;Holtmann, C.&lt;/author&gt;&lt;author&gt;Böhm, R.&lt;/author&gt;&lt;/authors&gt;&lt;/contributors&gt;&lt;auth-address&gt;CEREB - Center for Empirical Research in Economics and Behavioral Sciences, University of Erfurt, Erfurt, Germany.&amp;#xD;Media and Communication Science, University of Erfurt, Erfurt, Germany.&amp;#xD;School of Business and Economics, RWTH Aachen University, Aachen, Germany.&lt;/auth-address&gt;&lt;titles&gt;&lt;title&gt;Beyond confidence: Development of a measure assessing the 5C psychological antecedents of vaccination&lt;/title&gt;&lt;secondary-title&gt;PLoS One&lt;/secondary-title&gt;&lt;/titles&gt;&lt;periodical&gt;&lt;full-title&gt;PLoS One&lt;/full-title&gt;&lt;/periodical&gt;&lt;pages&gt;e0208601&lt;/pages&gt;&lt;volume&gt;13&lt;/volume&gt;&lt;number&gt;12&lt;/number&gt;&lt;edition&gt;20181207&lt;/edition&gt;&lt;keywords&gt;&lt;keyword&gt;Cross-Sectional Studies&lt;/keyword&gt;&lt;keyword&gt;Health Knowledge, Attitudes, Practice&lt;/keyword&gt;&lt;keyword&gt;Humans&lt;/keyword&gt;&lt;keyword&gt;Patient Acceptance of Health Care/psychology&lt;/keyword&gt;&lt;keyword&gt;Risk Assessment&lt;/keyword&gt;&lt;keyword&gt;Vaccination/*psychology&lt;/keyword&gt;&lt;/keywords&gt;&lt;dates&gt;&lt;year&gt;2018&lt;/year&gt;&lt;/dates&gt;&lt;isbn&gt;1932-6203&lt;/isbn&gt;&lt;accession-num&gt;30532274&lt;/accession-num&gt;&lt;urls&gt;&lt;/urls&gt;&lt;custom1&gt;The authors have declared that no competing interests exist.&lt;/custom1&gt;&lt;custom2&gt;PMC6285469&lt;/custom2&gt;&lt;electronic-resource-num&gt;10.1371/journal.pone.0208601&lt;/electronic-resource-num&gt;&lt;remote-database-provider&gt;NLM&lt;/remote-database-provider&gt;&lt;language&gt;eng&lt;/language&gt;&lt;/record&gt;&lt;/Cite&gt;&lt;/EndNote&gt;</w:instrText>
            </w:r>
            <w:r w:rsidRPr="0008175C">
              <w:rPr>
                <w:lang w:val="lt-LT" w:eastAsia="en-US"/>
              </w:rPr>
              <w:fldChar w:fldCharType="separate"/>
            </w:r>
            <w:r w:rsidRPr="0008175C">
              <w:rPr>
                <w:lang w:val="lt-LT" w:eastAsia="en-US"/>
              </w:rPr>
              <w:t>[18]</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48F5D" w14:textId="77777777" w:rsidR="0008175C" w:rsidRPr="0008175C" w:rsidRDefault="0008175C" w:rsidP="0008175C">
            <w:pPr>
              <w:pStyle w:val="EC-Para"/>
              <w:rPr>
                <w:lang w:val="lt-LT" w:eastAsia="en-US"/>
              </w:rPr>
            </w:pPr>
          </w:p>
        </w:tc>
      </w:tr>
      <w:tr w:rsidR="0008175C" w:rsidRPr="0008175C" w14:paraId="07332CC1" w14:textId="77777777" w:rsidTr="0008175C">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B2C2530" w14:textId="77777777" w:rsidR="0008175C" w:rsidRPr="0008175C" w:rsidRDefault="0008175C" w:rsidP="0008175C">
            <w:pPr>
              <w:pStyle w:val="EC-Para"/>
              <w:rPr>
                <w:b/>
                <w:bCs/>
                <w:lang w:val="lt-LT" w:eastAsia="en-US"/>
              </w:rPr>
            </w:pPr>
          </w:p>
        </w:tc>
        <w:tc>
          <w:tcPr>
            <w:tcW w:w="13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9B96E0" w14:textId="77777777" w:rsidR="0008175C" w:rsidRPr="0008175C" w:rsidRDefault="0008175C" w:rsidP="0008175C">
            <w:pPr>
              <w:pStyle w:val="EC-Para"/>
              <w:rPr>
                <w:lang w:val="lt-LT" w:eastAsia="en-US"/>
              </w:rPr>
            </w:pPr>
            <w:r w:rsidRPr="0008175C">
              <w:rPr>
                <w:lang w:val="lt-LT" w:eastAsia="en-US"/>
              </w:rPr>
              <w:t>23</w:t>
            </w:r>
          </w:p>
        </w:tc>
        <w:tc>
          <w:tcPr>
            <w:tcW w:w="36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6F7F3B4" w14:textId="77777777" w:rsidR="0008175C" w:rsidRPr="0008175C" w:rsidRDefault="0008175C" w:rsidP="0008175C">
            <w:pPr>
              <w:pStyle w:val="EC-Para"/>
              <w:rPr>
                <w:lang w:val="lt-LT" w:eastAsia="en-US"/>
              </w:rPr>
            </w:pPr>
            <w:r w:rsidRPr="0008175C">
              <w:rPr>
                <w:lang w:val="lt-LT" w:eastAsia="en-US"/>
              </w:rPr>
              <w:t xml:space="preserve">Dauguma mano artimų šeimos narių ir draugų nori, kad pasiskiepyčiau </w:t>
            </w:r>
            <w:r w:rsidRPr="0008175C">
              <w:rPr>
                <w:lang w:val="lt-LT" w:eastAsia="en-US"/>
              </w:rPr>
              <w:fldChar w:fldCharType="begin"/>
            </w:r>
            <w:r w:rsidRPr="0008175C">
              <w:rPr>
                <w:lang w:val="lt-LT" w:eastAsia="en-US"/>
              </w:rPr>
              <w:instrText xml:space="preserve"> ADDIN EN.CITE &lt;EndNote&gt;&lt;Cite&gt;&lt;Author&gt;World Health Organsiation&lt;/Author&gt;&lt;Year&gt;2022&lt;/Year&gt;&lt;RecNum&gt;26&lt;/RecNum&gt;&lt;DisplayText&gt;[42]&lt;/DisplayText&gt;&lt;record&gt;&lt;rec-number&gt;26&lt;/rec-number&gt;&lt;foreign-keys&gt;&lt;key app="EN" db-id="2dzzrws9bzwfa9espvav09p8eaaxr9a9tx02" timestamp="1743612048"&gt;26&lt;/key&gt;&lt;/foreign-keys&gt;&lt;ref-type name="Report"&gt;27&lt;/ref-type&gt;&lt;contributors&gt;&lt;authors&gt;&lt;author&gt;World Health Organsiation,&lt;/author&gt;&lt;/authors&gt;&lt;/contributors&gt;&lt;titles&gt;&lt;title&gt;Behavioural and social drivers of vaccination: tools and practical guidance for achieving high &amp;#xD;uptake&lt;/title&gt;&lt;/titles&gt;&lt;dates&gt;&lt;year&gt;2022&lt;/year&gt;&lt;/dates&gt;&lt;pub-location&gt;Geneva&lt;/pub-location&gt;&lt;publisher&gt;WHO,&lt;/publisher&gt;&lt;urls&gt;&lt;related-urls&gt;&lt;url&gt;https://iris.who.int/bitstream/handle/10665/354459/9789240049680-eng.pdf?sequence=1&lt;/url&gt;&lt;/related-urls&gt;&lt;/urls&gt;&lt;/record&gt;&lt;/Cite&gt;&lt;/EndNote&gt;</w:instrText>
            </w:r>
            <w:r w:rsidRPr="0008175C">
              <w:rPr>
                <w:lang w:val="lt-LT" w:eastAsia="en-US"/>
              </w:rPr>
              <w:fldChar w:fldCharType="separate"/>
            </w:r>
            <w:r w:rsidRPr="0008175C">
              <w:rPr>
                <w:lang w:val="lt-LT" w:eastAsia="en-US"/>
              </w:rPr>
              <w:t>[15]</w:t>
            </w:r>
            <w:r w:rsidRPr="0008175C">
              <w:rPr>
                <w:lang w:eastAsia="en-US"/>
              </w:rPr>
              <w:fldChar w:fldCharType="end"/>
            </w:r>
            <w:r w:rsidRPr="0008175C">
              <w:rPr>
                <w:lang w:val="lt-LT" w:eastAsia="en-US"/>
              </w:rPr>
              <w:t>.</w:t>
            </w:r>
          </w:p>
        </w:tc>
        <w:tc>
          <w:tcPr>
            <w:tcW w:w="2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4D228D" w14:textId="77777777" w:rsidR="0008175C" w:rsidRPr="0008175C" w:rsidRDefault="0008175C" w:rsidP="0008175C">
            <w:pPr>
              <w:pStyle w:val="EC-Para"/>
              <w:rPr>
                <w:lang w:val="lt-LT" w:eastAsia="en-US"/>
              </w:rPr>
            </w:pPr>
          </w:p>
        </w:tc>
      </w:tr>
    </w:tbl>
    <w:p w14:paraId="1D3AC135" w14:textId="77B47EC0" w:rsidR="004308D3" w:rsidRDefault="00AA2CCD" w:rsidP="004308D3">
      <w:pPr>
        <w:pStyle w:val="EC-Para"/>
        <w:spacing w:before="240"/>
        <w:rPr>
          <w:rFonts w:eastAsia="Batang"/>
          <w:b/>
          <w:bCs/>
          <w:color w:val="65B32E"/>
          <w:kern w:val="0"/>
          <w:sz w:val="30"/>
          <w:szCs w:val="30"/>
          <w:lang w:eastAsia="en-US"/>
        </w:rPr>
      </w:pPr>
      <w:r w:rsidRPr="00AA2CCD">
        <w:rPr>
          <w:rFonts w:eastAsia="Batang"/>
          <w:b/>
          <w:bCs/>
          <w:color w:val="65B32E"/>
          <w:kern w:val="0"/>
          <w:sz w:val="30"/>
          <w:szCs w:val="30"/>
          <w:lang w:eastAsia="en-US"/>
        </w:rPr>
        <w:t>Kokybiniai atviri klausimai</w:t>
      </w:r>
    </w:p>
    <w:p w14:paraId="4A3FF51A" w14:textId="77777777" w:rsidR="00B96351" w:rsidRDefault="00B96351" w:rsidP="00B96351">
      <w:pPr>
        <w:pStyle w:val="EC-Para"/>
      </w:pPr>
      <w:r>
        <w:t>1. Kokių klausimų ar nuogąstavimų jums kyla svarstant, ar skiepytis?</w:t>
      </w:r>
    </w:p>
    <w:p w14:paraId="12AAB007" w14:textId="77777777" w:rsidR="00B96351" w:rsidRDefault="00B96351" w:rsidP="00B96351">
      <w:pPr>
        <w:pStyle w:val="EC-Para"/>
      </w:pPr>
      <w:r>
        <w:t>2. Kas pirmiausia ateina į galvą, kai galvojate apie vakcinas?</w:t>
      </w:r>
    </w:p>
    <w:p w14:paraId="392FBE41" w14:textId="77777777" w:rsidR="00B96351" w:rsidRDefault="00B96351" w:rsidP="00B96351">
      <w:pPr>
        <w:pStyle w:val="EC-Para"/>
      </w:pPr>
      <w:r>
        <w:t xml:space="preserve">3. </w:t>
      </w:r>
      <w:r w:rsidRPr="00B96351">
        <w:rPr>
          <w:b/>
          <w:bCs/>
          <w:u w:val="single"/>
        </w:rPr>
        <w:t>Pasitikėjimas</w:t>
      </w:r>
      <w:r>
        <w:t>. Ką apskritai manote apie vakcinų saugumą ir veiksmingumą?</w:t>
      </w:r>
    </w:p>
    <w:p w14:paraId="77A2A8EA" w14:textId="77777777" w:rsidR="00B96351" w:rsidRDefault="00B96351" w:rsidP="00B96351">
      <w:pPr>
        <w:pStyle w:val="EC-Para"/>
      </w:pPr>
      <w:r>
        <w:t xml:space="preserve">4. </w:t>
      </w:r>
      <w:r w:rsidRPr="00B96351">
        <w:rPr>
          <w:b/>
          <w:bCs/>
          <w:u w:val="single"/>
        </w:rPr>
        <w:t>Nusiraminimas</w:t>
      </w:r>
      <w:r>
        <w:t>. Kaip vertinate jums kylančią riziką susirgti ligomis, kurių galite išvengti pasiskiepydami?</w:t>
      </w:r>
    </w:p>
    <w:p w14:paraId="36370907" w14:textId="77777777" w:rsidR="00B96351" w:rsidRPr="009165E0" w:rsidRDefault="00B96351" w:rsidP="00B96351">
      <w:pPr>
        <w:pStyle w:val="EC-Para"/>
        <w:rPr>
          <w:spacing w:val="-4"/>
        </w:rPr>
      </w:pPr>
      <w:r w:rsidRPr="009165E0">
        <w:rPr>
          <w:spacing w:val="-4"/>
        </w:rPr>
        <w:t xml:space="preserve">5. </w:t>
      </w:r>
      <w:r w:rsidRPr="009165E0">
        <w:rPr>
          <w:b/>
          <w:bCs/>
          <w:spacing w:val="-4"/>
          <w:u w:val="single"/>
        </w:rPr>
        <w:t>Kliūtys</w:t>
      </w:r>
      <w:r w:rsidRPr="009165E0">
        <w:rPr>
          <w:spacing w:val="-4"/>
        </w:rPr>
        <w:t>. Su kokiomis kliūtimis susiduriate, kai norite pasiskiepyti? Tai gali apimti fizines, psichologines ar kitokias problemas.</w:t>
      </w:r>
    </w:p>
    <w:p w14:paraId="78621A4C" w14:textId="77777777" w:rsidR="00B96351" w:rsidRPr="009165E0" w:rsidRDefault="00B96351" w:rsidP="00B96351">
      <w:pPr>
        <w:pStyle w:val="EC-Para"/>
        <w:rPr>
          <w:spacing w:val="-4"/>
        </w:rPr>
      </w:pPr>
      <w:r w:rsidRPr="009165E0">
        <w:rPr>
          <w:spacing w:val="-4"/>
        </w:rPr>
        <w:t xml:space="preserve">6. </w:t>
      </w:r>
      <w:r w:rsidRPr="009165E0">
        <w:rPr>
          <w:b/>
          <w:bCs/>
          <w:spacing w:val="-4"/>
          <w:u w:val="single"/>
        </w:rPr>
        <w:t>Išsamus vertinimas</w:t>
      </w:r>
      <w:r w:rsidRPr="009165E0">
        <w:rPr>
          <w:spacing w:val="-4"/>
        </w:rPr>
        <w:t>. Kokios informacijos ieškote ir ką skaitote, kai bandote priimti sprendimą, ar skiepytis, ar ne?</w:t>
      </w:r>
    </w:p>
    <w:p w14:paraId="268D7667" w14:textId="6697BDC2" w:rsidR="005E35E8" w:rsidRDefault="00B96351" w:rsidP="00B96351">
      <w:pPr>
        <w:pStyle w:val="EC-Para"/>
      </w:pPr>
      <w:r>
        <w:t xml:space="preserve">7. </w:t>
      </w:r>
      <w:r w:rsidRPr="00B96351">
        <w:rPr>
          <w:b/>
          <w:bCs/>
          <w:u w:val="single"/>
        </w:rPr>
        <w:t>Kolektyvinė atsakomybė</w:t>
      </w:r>
      <w:r>
        <w:t>. Ką manote apie skiepijimąsi kaip priemonę apsaugoti kitus?</w:t>
      </w:r>
    </w:p>
    <w:p w14:paraId="429A56FC" w14:textId="77777777" w:rsidR="00B96351" w:rsidRDefault="00B96351" w:rsidP="00B96351">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43C4" w14:textId="77777777" w:rsidR="008B6465" w:rsidRPr="00CC7B7A" w:rsidRDefault="008B6465">
      <w:pPr>
        <w:rPr>
          <w:rFonts w:ascii="Arial" w:hAnsi="Arial" w:cs="Arial"/>
        </w:rPr>
      </w:pPr>
      <w:r w:rsidRPr="00CC7B7A">
        <w:rPr>
          <w:rFonts w:ascii="Arial" w:hAnsi="Arial" w:cs="Arial"/>
        </w:rPr>
        <w:separator/>
      </w:r>
    </w:p>
    <w:p w14:paraId="4E72A612" w14:textId="77777777" w:rsidR="008B6465" w:rsidRPr="00CC7B7A" w:rsidRDefault="008B6465"/>
  </w:endnote>
  <w:endnote w:type="continuationSeparator" w:id="0">
    <w:p w14:paraId="5635403C" w14:textId="77777777" w:rsidR="008B6465" w:rsidRPr="00CC7B7A" w:rsidRDefault="008B6465">
      <w:pPr>
        <w:rPr>
          <w:rFonts w:ascii="Arial" w:hAnsi="Arial" w:cs="Arial"/>
        </w:rPr>
      </w:pPr>
      <w:r w:rsidRPr="00CC7B7A">
        <w:rPr>
          <w:rFonts w:ascii="Arial" w:hAnsi="Arial" w:cs="Arial"/>
        </w:rPr>
        <w:continuationSeparator/>
      </w:r>
    </w:p>
    <w:p w14:paraId="53EE2951" w14:textId="77777777" w:rsidR="008B6465" w:rsidRPr="00CC7B7A" w:rsidRDefault="008B6465"/>
  </w:endnote>
  <w:endnote w:type="continuationNotice" w:id="1">
    <w:p w14:paraId="7DBF110C" w14:textId="77777777" w:rsidR="008B6465" w:rsidRPr="00CC7B7A" w:rsidRDefault="008B6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F655" w14:textId="77777777" w:rsidR="008B6465" w:rsidRPr="00CC7B7A" w:rsidRDefault="008B6465" w:rsidP="0015772E"/>
    <w:p w14:paraId="31C500B5" w14:textId="77777777" w:rsidR="008B6465" w:rsidRPr="00CC7B7A" w:rsidRDefault="008B6465" w:rsidP="0015772E">
      <w:r w:rsidRPr="00CC7B7A">
        <w:separator/>
      </w:r>
    </w:p>
  </w:footnote>
  <w:footnote w:type="continuationSeparator" w:id="0">
    <w:p w14:paraId="6B6EB7D9" w14:textId="77777777" w:rsidR="008B6465" w:rsidRPr="00CC7B7A" w:rsidRDefault="008B6465">
      <w:pPr>
        <w:rPr>
          <w:rFonts w:ascii="Arial" w:hAnsi="Arial" w:cs="Arial"/>
        </w:rPr>
      </w:pPr>
      <w:r w:rsidRPr="00CC7B7A">
        <w:rPr>
          <w:rFonts w:ascii="Arial" w:hAnsi="Arial" w:cs="Arial"/>
        </w:rPr>
        <w:continuationSeparator/>
      </w:r>
    </w:p>
    <w:p w14:paraId="118FE3B7" w14:textId="77777777" w:rsidR="008B6465" w:rsidRPr="00CC7B7A" w:rsidRDefault="008B6465"/>
  </w:footnote>
  <w:footnote w:type="continuationNotice" w:id="1">
    <w:p w14:paraId="4FACBE24" w14:textId="77777777" w:rsidR="008B6465" w:rsidRPr="00CC7B7A" w:rsidRDefault="008B6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6F93AD7A" w:rsidR="00E94D2B" w:rsidRPr="00CC7B7A" w:rsidRDefault="003800BA" w:rsidP="0093000E">
    <w:pPr>
      <w:pStyle w:val="EC-Header"/>
    </w:pPr>
    <w:r w:rsidRPr="003800BA">
      <w:t>ECDC</w:t>
    </w:r>
    <w:r w:rsidRPr="003800BA">
      <w:rPr>
        <w:b w:val="0"/>
        <w:bCs/>
      </w:rPr>
      <w:t xml:space="preserve"> VEIKLOS PARAMA</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1EA4" w14:textId="52E614F5" w:rsidR="00D21A07" w:rsidRPr="00CC7B7A" w:rsidRDefault="00D21A07" w:rsidP="00D21A07">
    <w:pPr>
      <w:pStyle w:val="EC-Header"/>
    </w:pPr>
    <w:r w:rsidRPr="003800BA">
      <w:t>ECDC</w:t>
    </w:r>
    <w:r w:rsidRPr="003800BA">
      <w:rPr>
        <w:b w:val="0"/>
        <w:bCs/>
      </w:rPr>
      <w:t xml:space="preserve"> </w:t>
    </w:r>
    <w:r w:rsidRPr="003800BA">
      <w:rPr>
        <w:b w:val="0"/>
        <w:bCs/>
      </w:rPr>
      <w:t>VEIKLOS PARAMA</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5D7"/>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465"/>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4C4C"/>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74E"/>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CCD"/>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287"/>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603"/>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022"/>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DA6189"/>
    <w:rPr>
      <w:sz w:val="14"/>
      <w:szCs w:val="24"/>
      <w:lang w:val="it-IT"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DPRPBC-40046813-3528</_dlc_DocId>
    <_dlc_DocIdUrl xmlns="7d00fce5-6b3a-4f22-9f75-f7a841f980d5">
      <Url>https://ecdc365.sharepoint.com/teams/iorg_sec_sbs/_layouts/15/DocIdRedir.aspx?ID=DPRPBC-40046813-3528</Url>
      <Description>DPRPBC-40046813-3528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C2E899-F40E-461F-A600-F79837DF5E38}">
  <ds:schemaRefs>
    <ds:schemaRef ds:uri="Microsoft.SharePoint.Taxonomy.ContentTypeSync"/>
  </ds:schemaRefs>
</ds:datastoreItem>
</file>

<file path=customXml/itemProps2.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3.xml><?xml version="1.0" encoding="utf-8"?>
<ds:datastoreItem xmlns:ds="http://schemas.openxmlformats.org/officeDocument/2006/customXml" ds:itemID="{341C10AB-5532-43B1-943D-9CBC907431FD}">
  <ds:schemaRefs>
    <ds:schemaRef ds:uri="http://schemas.microsoft.com/sharepoint/v3/contenttype/forms"/>
  </ds:schemaRefs>
</ds:datastoreItem>
</file>

<file path=customXml/itemProps4.xml><?xml version="1.0" encoding="utf-8"?>
<ds:datastoreItem xmlns:ds="http://schemas.openxmlformats.org/officeDocument/2006/customXml" ds:itemID="{F76E91C8-D195-4CD0-8821-426C096F3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E02051-CB5D-4A19-9CA6-DBAB17609852}">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6.xml><?xml version="1.0" encoding="utf-8"?>
<ds:datastoreItem xmlns:ds="http://schemas.openxmlformats.org/officeDocument/2006/customXml" ds:itemID="{CE217D2D-E1F2-4D07-9CB3-3BD7120DC3BF}">
  <ds:schemaRefs>
    <ds:schemaRef ds:uri="http://schemas.microsoft.com/sharepoint/events"/>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2</TotalTime>
  <Pages>3</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25250</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5</cp:revision>
  <cp:lastPrinted>2025-04-24T13:20:00Z</cp:lastPrinted>
  <dcterms:created xsi:type="dcterms:W3CDTF">2025-09-17T13:07:00Z</dcterms:created>
  <dcterms:modified xsi:type="dcterms:W3CDTF">2025-09-19T08:54:00Z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e291e8bd-8948-4b23-bab3-0b492fe7cf23</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