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B4D77" w14:textId="77777777" w:rsidR="00E77F15" w:rsidRPr="00D54858" w:rsidRDefault="00E77F15" w:rsidP="00E77F15">
      <w:pPr>
        <w:pStyle w:val="ECDC-header"/>
        <w:tabs>
          <w:tab w:val="left" w:pos="1440"/>
        </w:tabs>
        <w:spacing w:line="276" w:lineRule="auto"/>
        <w:jc w:val="both"/>
        <w:rPr>
          <w:rFonts w:cs="Tahoma"/>
          <w:sz w:val="20"/>
          <w:szCs w:val="20"/>
          <w:lang w:eastAsia="en-US"/>
        </w:rPr>
      </w:pPr>
      <w:r w:rsidRPr="00D54858">
        <w:rPr>
          <w:rFonts w:cs="Tahoma"/>
          <w:noProof/>
          <w:sz w:val="20"/>
          <w:szCs w:val="20"/>
          <w:lang w:val="fr-FR" w:eastAsia="fr-FR"/>
        </w:rPr>
        <w:drawing>
          <wp:inline distT="0" distB="0" distL="0" distR="0" wp14:anchorId="259B4DD3" wp14:editId="259B4DD4">
            <wp:extent cx="1206500" cy="1066800"/>
            <wp:effectExtent l="19050" t="0" r="0" b="0"/>
            <wp:docPr id="1" name="Picture 1" descr="ECDC-Logo HealthInfo s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DC-Logo HealthInfo size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9B4D79" w14:textId="77777777" w:rsidR="00E77F15" w:rsidRPr="00D54858" w:rsidRDefault="00E77F15" w:rsidP="00E77F15">
      <w:pPr>
        <w:pStyle w:val="EC-Para"/>
        <w:tabs>
          <w:tab w:val="left" w:pos="1440"/>
        </w:tabs>
        <w:spacing w:after="480" w:line="276" w:lineRule="auto"/>
        <w:ind w:left="-1418"/>
        <w:jc w:val="both"/>
        <w:rPr>
          <w:rFonts w:cs="Tahoma"/>
          <w:sz w:val="20"/>
          <w:szCs w:val="20"/>
          <w:lang w:eastAsia="en-US"/>
        </w:rPr>
      </w:pPr>
      <w:r w:rsidRPr="00D54858">
        <w:rPr>
          <w:rFonts w:cs="Tahoma"/>
          <w:noProof/>
          <w:sz w:val="20"/>
          <w:szCs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59B4DD5" wp14:editId="3A770CCC">
                <wp:simplePos x="0" y="0"/>
                <wp:positionH relativeFrom="column">
                  <wp:posOffset>0</wp:posOffset>
                </wp:positionH>
                <wp:positionV relativeFrom="paragraph">
                  <wp:posOffset>194310</wp:posOffset>
                </wp:positionV>
                <wp:extent cx="5915025" cy="1247775"/>
                <wp:effectExtent l="0" t="0" r="0" b="9525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707771" w14:textId="12950296" w:rsidR="004D6AA2" w:rsidRDefault="004D6AA2" w:rsidP="0042163B">
                            <w:pPr>
                              <w:spacing w:after="0" w:line="240" w:lineRule="auto"/>
                              <w:jc w:val="right"/>
                              <w:rPr>
                                <w:rFonts w:ascii="Tahoma" w:hAnsi="Tahoma" w:cs="Tahoma"/>
                                <w:bCs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EB5C67">
                              <w:rPr>
                                <w:rFonts w:ascii="Tahoma" w:hAnsi="Tahoma" w:cs="Tahoma"/>
                                <w:bCs/>
                                <w:color w:val="FFFFFF"/>
                                <w:sz w:val="36"/>
                                <w:szCs w:val="36"/>
                              </w:rPr>
                              <w:t xml:space="preserve">ECDC </w:t>
                            </w:r>
                            <w:proofErr w:type="spellStart"/>
                            <w:r w:rsidRPr="00EB5C67">
                              <w:rPr>
                                <w:rFonts w:ascii="Tahoma" w:hAnsi="Tahoma" w:cs="Tahoma"/>
                                <w:bCs/>
                                <w:color w:val="FFFFFF"/>
                                <w:sz w:val="36"/>
                                <w:szCs w:val="36"/>
                              </w:rPr>
                              <w:t>Observership</w:t>
                            </w:r>
                            <w:proofErr w:type="spellEnd"/>
                            <w:r w:rsidRPr="00EB5C67">
                              <w:rPr>
                                <w:rFonts w:ascii="Tahoma" w:hAnsi="Tahoma" w:cs="Tahoma"/>
                                <w:bCs/>
                                <w:color w:val="FFFFFF"/>
                                <w:sz w:val="36"/>
                                <w:szCs w:val="36"/>
                              </w:rPr>
                              <w:t xml:space="preserve"> programme</w:t>
                            </w:r>
                          </w:p>
                          <w:p w14:paraId="58166AF9" w14:textId="77777777" w:rsidR="004D6AA2" w:rsidRDefault="004D6AA2" w:rsidP="0042163B">
                            <w:pPr>
                              <w:spacing w:after="0" w:line="240" w:lineRule="auto"/>
                              <w:jc w:val="right"/>
                              <w:rPr>
                                <w:rFonts w:ascii="Tahoma" w:hAnsi="Tahoma" w:cs="Tahoma"/>
                                <w:bCs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7990E0FF" w14:textId="0414F602" w:rsidR="004D6AA2" w:rsidRPr="00EB5C67" w:rsidRDefault="004D6AA2" w:rsidP="0042163B">
                            <w:pPr>
                              <w:spacing w:after="0" w:line="240" w:lineRule="auto"/>
                              <w:jc w:val="right"/>
                              <w:rPr>
                                <w:rFonts w:ascii="Tahoma" w:hAnsi="Tahoma" w:cs="Tahoma"/>
                                <w:bCs/>
                                <w:color w:val="FFFFFF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Cs/>
                                <w:color w:val="FFFFFF"/>
                                <w:sz w:val="36"/>
                                <w:szCs w:val="36"/>
                              </w:rPr>
                              <w:t>Expression of interest</w:t>
                            </w:r>
                          </w:p>
                          <w:p w14:paraId="259B4DE1" w14:textId="684A058A" w:rsidR="004D6AA2" w:rsidRPr="000A21D6" w:rsidRDefault="004D6AA2" w:rsidP="00E77F15">
                            <w:pPr>
                              <w:spacing w:after="0" w:line="240" w:lineRule="auto"/>
                              <w:jc w:val="right"/>
                              <w:rPr>
                                <w:rFonts w:cs="Tahoma"/>
                                <w:bCs/>
                                <w:color w:val="FFFFFF"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9B4DD5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0;margin-top:15.3pt;width:465.75pt;height:98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" filled="f" stroked="f">
                <v:textbox>
                  <w:txbxContent>
                    <w:p w14:paraId="10707771" w14:textId="12950296" w:rsidR="004D6AA2" w:rsidRDefault="004D6AA2" w:rsidP="0042163B">
                      <w:pPr>
                        <w:spacing w:after="0" w:line="240" w:lineRule="auto"/>
                        <w:jc w:val="right"/>
                        <w:rPr>
                          <w:rFonts w:ascii="Tahoma" w:hAnsi="Tahoma" w:cs="Tahoma"/>
                          <w:bCs/>
                          <w:color w:val="FFFFFF"/>
                          <w:sz w:val="36"/>
                          <w:szCs w:val="36"/>
                        </w:rPr>
                      </w:pPr>
                      <w:r w:rsidRPr="00EB5C67">
                        <w:rPr>
                          <w:rFonts w:ascii="Tahoma" w:hAnsi="Tahoma" w:cs="Tahoma"/>
                          <w:bCs/>
                          <w:color w:val="FFFFFF"/>
                          <w:sz w:val="36"/>
                          <w:szCs w:val="36"/>
                        </w:rPr>
                        <w:t xml:space="preserve">ECDC </w:t>
                      </w:r>
                      <w:proofErr w:type="spellStart"/>
                      <w:r w:rsidRPr="00EB5C67">
                        <w:rPr>
                          <w:rFonts w:ascii="Tahoma" w:hAnsi="Tahoma" w:cs="Tahoma"/>
                          <w:bCs/>
                          <w:color w:val="FFFFFF"/>
                          <w:sz w:val="36"/>
                          <w:szCs w:val="36"/>
                        </w:rPr>
                        <w:t>Observership</w:t>
                      </w:r>
                      <w:proofErr w:type="spellEnd"/>
                      <w:r w:rsidRPr="00EB5C67">
                        <w:rPr>
                          <w:rFonts w:ascii="Tahoma" w:hAnsi="Tahoma" w:cs="Tahoma"/>
                          <w:bCs/>
                          <w:color w:val="FFFFFF"/>
                          <w:sz w:val="36"/>
                          <w:szCs w:val="36"/>
                        </w:rPr>
                        <w:t xml:space="preserve"> programme</w:t>
                      </w:r>
                    </w:p>
                    <w:p w14:paraId="58166AF9" w14:textId="77777777" w:rsidR="004D6AA2" w:rsidRDefault="004D6AA2" w:rsidP="0042163B">
                      <w:pPr>
                        <w:spacing w:after="0" w:line="240" w:lineRule="auto"/>
                        <w:jc w:val="right"/>
                        <w:rPr>
                          <w:rFonts w:ascii="Tahoma" w:hAnsi="Tahoma" w:cs="Tahoma"/>
                          <w:bCs/>
                          <w:color w:val="FFFFFF"/>
                          <w:sz w:val="36"/>
                          <w:szCs w:val="36"/>
                        </w:rPr>
                      </w:pPr>
                    </w:p>
                    <w:p w14:paraId="7990E0FF" w14:textId="0414F602" w:rsidR="004D6AA2" w:rsidRPr="00EB5C67" w:rsidRDefault="004D6AA2" w:rsidP="0042163B">
                      <w:pPr>
                        <w:spacing w:after="0" w:line="240" w:lineRule="auto"/>
                        <w:jc w:val="right"/>
                        <w:rPr>
                          <w:rFonts w:ascii="Tahoma" w:hAnsi="Tahoma" w:cs="Tahoma"/>
                          <w:bCs/>
                          <w:color w:val="FFFFFF"/>
                          <w:sz w:val="34"/>
                          <w:szCs w:val="34"/>
                        </w:rPr>
                      </w:pPr>
                      <w:r>
                        <w:rPr>
                          <w:rFonts w:ascii="Tahoma" w:hAnsi="Tahoma" w:cs="Tahoma"/>
                          <w:bCs/>
                          <w:color w:val="FFFFFF"/>
                          <w:sz w:val="36"/>
                          <w:szCs w:val="36"/>
                        </w:rPr>
                        <w:t>Expression of interest</w:t>
                      </w:r>
                    </w:p>
                    <w:p w14:paraId="259B4DE1" w14:textId="684A058A" w:rsidR="004D6AA2" w:rsidRPr="000A21D6" w:rsidRDefault="004D6AA2" w:rsidP="00E77F15">
                      <w:pPr>
                        <w:spacing w:after="0" w:line="240" w:lineRule="auto"/>
                        <w:jc w:val="right"/>
                        <w:rPr>
                          <w:rFonts w:cs="Tahoma"/>
                          <w:bCs/>
                          <w:color w:val="FFFFFF"/>
                          <w:sz w:val="34"/>
                          <w:szCs w:val="3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54858">
        <w:rPr>
          <w:rFonts w:cs="Tahoma"/>
          <w:noProof/>
          <w:sz w:val="20"/>
          <w:szCs w:val="20"/>
          <w:lang w:val="fr-FR" w:eastAsia="fr-FR"/>
        </w:rPr>
        <w:drawing>
          <wp:inline distT="0" distB="0" distL="0" distR="0" wp14:anchorId="259B4DD7" wp14:editId="5A67E16C">
            <wp:extent cx="7683500" cy="1533525"/>
            <wp:effectExtent l="0" t="0" r="0" b="9525"/>
            <wp:docPr id="2" name="Picture 2" descr="Joint_WH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oint_WHO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406" b="138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9B4D7A" w14:textId="77777777" w:rsidR="00E77F15" w:rsidRPr="00E91345" w:rsidRDefault="00E77F15" w:rsidP="000911C1">
      <w:pPr>
        <w:pStyle w:val="EC-Title-4"/>
        <w:spacing w:after="120" w:line="276" w:lineRule="auto"/>
        <w:jc w:val="both"/>
        <w:rPr>
          <w:sz w:val="22"/>
          <w:szCs w:val="22"/>
          <w:u w:val="single"/>
          <w:lang w:val="en-US" w:bidi="en-US"/>
        </w:rPr>
      </w:pPr>
      <w:r w:rsidRPr="00E91345">
        <w:rPr>
          <w:sz w:val="22"/>
          <w:szCs w:val="22"/>
          <w:u w:val="single"/>
          <w:lang w:val="en-US" w:bidi="en-US"/>
        </w:rPr>
        <w:t>Documents to be submitted:</w:t>
      </w:r>
    </w:p>
    <w:p w14:paraId="259B4D7B" w14:textId="1D22E873" w:rsidR="0041168F" w:rsidRPr="00E91345" w:rsidRDefault="009B7D89" w:rsidP="00E77F15">
      <w:pPr>
        <w:pStyle w:val="Default"/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E91345">
        <w:rPr>
          <w:rFonts w:ascii="Tahoma" w:hAnsi="Tahoma" w:cs="Tahoma"/>
          <w:sz w:val="22"/>
          <w:szCs w:val="22"/>
        </w:rPr>
        <w:t xml:space="preserve">The application should be written in English. </w:t>
      </w:r>
      <w:r w:rsidR="00E77F15" w:rsidRPr="00E91345">
        <w:rPr>
          <w:rFonts w:ascii="Tahoma" w:hAnsi="Tahoma" w:cs="Tahoma"/>
          <w:sz w:val="22"/>
          <w:szCs w:val="22"/>
        </w:rPr>
        <w:t xml:space="preserve">For the application to </w:t>
      </w:r>
      <w:r w:rsidR="00EF2708" w:rsidRPr="00E91345">
        <w:rPr>
          <w:rFonts w:ascii="Tahoma" w:hAnsi="Tahoma" w:cs="Tahoma"/>
          <w:sz w:val="22"/>
          <w:szCs w:val="22"/>
        </w:rPr>
        <w:t xml:space="preserve">be considered valid, </w:t>
      </w:r>
      <w:r w:rsidR="00E77F15" w:rsidRPr="00E91345">
        <w:rPr>
          <w:rFonts w:ascii="Tahoma" w:hAnsi="Tahoma" w:cs="Tahoma"/>
          <w:sz w:val="22"/>
          <w:szCs w:val="22"/>
        </w:rPr>
        <w:t>the following documents must be submitted</w:t>
      </w:r>
      <w:r w:rsidR="0041168F" w:rsidRPr="00E91345">
        <w:rPr>
          <w:rFonts w:ascii="Tahoma" w:hAnsi="Tahoma" w:cs="Tahoma"/>
          <w:sz w:val="22"/>
          <w:szCs w:val="22"/>
        </w:rPr>
        <w:t>:</w:t>
      </w:r>
    </w:p>
    <w:p w14:paraId="64D1F7B0" w14:textId="2A048267" w:rsidR="000537D8" w:rsidRPr="00E91345" w:rsidRDefault="000537D8" w:rsidP="000537D8">
      <w:pPr>
        <w:pStyle w:val="EC-Para"/>
        <w:numPr>
          <w:ilvl w:val="0"/>
          <w:numId w:val="5"/>
        </w:numPr>
        <w:spacing w:line="276" w:lineRule="auto"/>
        <w:jc w:val="both"/>
        <w:rPr>
          <w:rFonts w:eastAsia="Times New Roman" w:cs="Tahoma"/>
          <w:bCs/>
          <w:color w:val="auto"/>
          <w:sz w:val="22"/>
          <w:szCs w:val="22"/>
          <w:lang w:val="en-US" w:bidi="en-US"/>
        </w:rPr>
      </w:pPr>
      <w:r w:rsidRPr="00E91345">
        <w:rPr>
          <w:rFonts w:eastAsia="Times New Roman" w:cs="Tahoma"/>
          <w:bCs/>
          <w:color w:val="auto"/>
          <w:sz w:val="22"/>
          <w:szCs w:val="22"/>
          <w:lang w:val="en-US" w:bidi="en-US"/>
        </w:rPr>
        <w:t xml:space="preserve">The completed application </w:t>
      </w:r>
      <w:proofErr w:type="gramStart"/>
      <w:r w:rsidRPr="00E91345">
        <w:rPr>
          <w:rFonts w:eastAsia="Times New Roman" w:cs="Tahoma"/>
          <w:bCs/>
          <w:color w:val="auto"/>
          <w:sz w:val="22"/>
          <w:szCs w:val="22"/>
          <w:lang w:val="en-US" w:bidi="en-US"/>
        </w:rPr>
        <w:t>form;</w:t>
      </w:r>
      <w:proofErr w:type="gramEnd"/>
    </w:p>
    <w:p w14:paraId="0A0B6105" w14:textId="65B55802" w:rsidR="00133D2F" w:rsidRPr="00E91345" w:rsidRDefault="00133D2F" w:rsidP="000537D8">
      <w:pPr>
        <w:pStyle w:val="EC-Para"/>
        <w:numPr>
          <w:ilvl w:val="0"/>
          <w:numId w:val="5"/>
        </w:numPr>
        <w:spacing w:line="276" w:lineRule="auto"/>
        <w:jc w:val="both"/>
        <w:rPr>
          <w:rFonts w:eastAsia="Times New Roman" w:cs="Tahoma"/>
          <w:bCs/>
          <w:color w:val="auto"/>
          <w:sz w:val="22"/>
          <w:szCs w:val="22"/>
          <w:lang w:val="en-US" w:bidi="en-US"/>
        </w:rPr>
      </w:pPr>
      <w:r w:rsidRPr="00E91345">
        <w:rPr>
          <w:rFonts w:eastAsia="Times New Roman" w:cs="Tahoma"/>
          <w:bCs/>
          <w:color w:val="auto"/>
          <w:sz w:val="22"/>
          <w:szCs w:val="22"/>
          <w:lang w:val="en-US" w:bidi="en-US"/>
        </w:rPr>
        <w:t xml:space="preserve">The completed eligibility </w:t>
      </w:r>
      <w:proofErr w:type="gramStart"/>
      <w:r w:rsidRPr="00E91345">
        <w:rPr>
          <w:rFonts w:eastAsia="Times New Roman" w:cs="Tahoma"/>
          <w:bCs/>
          <w:color w:val="auto"/>
          <w:sz w:val="22"/>
          <w:szCs w:val="22"/>
          <w:lang w:val="en-US" w:bidi="en-US"/>
        </w:rPr>
        <w:t>form;</w:t>
      </w:r>
      <w:proofErr w:type="gramEnd"/>
    </w:p>
    <w:p w14:paraId="75D7EE74" w14:textId="31F429A1" w:rsidR="008412B1" w:rsidRPr="00E91345" w:rsidRDefault="00F306E0" w:rsidP="0048331C">
      <w:pPr>
        <w:pStyle w:val="EC-Para"/>
        <w:numPr>
          <w:ilvl w:val="0"/>
          <w:numId w:val="5"/>
        </w:numPr>
        <w:spacing w:line="276" w:lineRule="auto"/>
        <w:jc w:val="both"/>
        <w:rPr>
          <w:rFonts w:eastAsia="Times New Roman" w:cs="Tahoma"/>
          <w:bCs/>
          <w:color w:val="auto"/>
          <w:sz w:val="22"/>
          <w:szCs w:val="22"/>
          <w:lang w:val="en-US" w:bidi="en-US"/>
        </w:rPr>
      </w:pPr>
      <w:r w:rsidRPr="00E91345">
        <w:rPr>
          <w:rFonts w:eastAsia="Times New Roman" w:cs="Tahoma"/>
          <w:bCs/>
          <w:color w:val="auto"/>
          <w:sz w:val="22"/>
          <w:szCs w:val="22"/>
          <w:lang w:val="en-US" w:bidi="en-US"/>
        </w:rPr>
        <w:t>A detailed description (</w:t>
      </w:r>
      <w:r w:rsidR="003A42FA" w:rsidRPr="00E91345">
        <w:rPr>
          <w:rFonts w:eastAsia="Times New Roman" w:cs="Tahoma"/>
          <w:bCs/>
          <w:color w:val="auto"/>
          <w:sz w:val="22"/>
          <w:szCs w:val="22"/>
          <w:lang w:val="en-US" w:bidi="en-US"/>
        </w:rPr>
        <w:t xml:space="preserve">up to </w:t>
      </w:r>
      <w:r w:rsidRPr="00E91345">
        <w:rPr>
          <w:rFonts w:eastAsia="Times New Roman" w:cs="Tahoma"/>
          <w:bCs/>
          <w:color w:val="auto"/>
          <w:sz w:val="22"/>
          <w:szCs w:val="22"/>
          <w:lang w:val="en-US" w:bidi="en-US"/>
        </w:rPr>
        <w:t xml:space="preserve">5 pages) of the scope and mission of the </w:t>
      </w:r>
      <w:proofErr w:type="spellStart"/>
      <w:r w:rsidRPr="00E91345">
        <w:rPr>
          <w:rFonts w:eastAsia="Times New Roman" w:cs="Tahoma"/>
          <w:bCs/>
          <w:color w:val="auto"/>
          <w:sz w:val="22"/>
          <w:szCs w:val="22"/>
          <w:lang w:val="en-US" w:bidi="en-US"/>
        </w:rPr>
        <w:t>organisation</w:t>
      </w:r>
      <w:proofErr w:type="spellEnd"/>
      <w:r w:rsidRPr="00E91345">
        <w:rPr>
          <w:rFonts w:eastAsia="Times New Roman" w:cs="Tahoma"/>
          <w:bCs/>
          <w:color w:val="auto"/>
          <w:sz w:val="22"/>
          <w:szCs w:val="22"/>
          <w:lang w:val="en-US" w:bidi="en-US"/>
        </w:rPr>
        <w:t xml:space="preserve">, the area of work, the activities supporting career development and the funding opportunities for members to participate in continuous professional </w:t>
      </w:r>
      <w:proofErr w:type="spellStart"/>
      <w:r w:rsidRPr="00E91345">
        <w:rPr>
          <w:rFonts w:eastAsia="Times New Roman" w:cs="Tahoma"/>
          <w:bCs/>
          <w:color w:val="auto"/>
          <w:sz w:val="22"/>
          <w:szCs w:val="22"/>
          <w:lang w:val="en-US" w:bidi="en-US"/>
        </w:rPr>
        <w:t>programme</w:t>
      </w:r>
      <w:proofErr w:type="spellEnd"/>
      <w:r w:rsidRPr="00E91345">
        <w:rPr>
          <w:rFonts w:eastAsia="Times New Roman" w:cs="Tahoma"/>
          <w:bCs/>
          <w:color w:val="auto"/>
          <w:sz w:val="22"/>
          <w:szCs w:val="22"/>
          <w:lang w:val="en-US" w:bidi="en-US"/>
        </w:rPr>
        <w:t xml:space="preserve"> or other training </w:t>
      </w:r>
      <w:proofErr w:type="spellStart"/>
      <w:proofErr w:type="gramStart"/>
      <w:r w:rsidRPr="00E91345">
        <w:rPr>
          <w:rFonts w:eastAsia="Times New Roman" w:cs="Tahoma"/>
          <w:bCs/>
          <w:color w:val="auto"/>
          <w:sz w:val="22"/>
          <w:szCs w:val="22"/>
          <w:lang w:val="en-US" w:bidi="en-US"/>
        </w:rPr>
        <w:t>programme</w:t>
      </w:r>
      <w:proofErr w:type="spellEnd"/>
      <w:r w:rsidRPr="00E91345">
        <w:rPr>
          <w:rFonts w:eastAsia="Times New Roman" w:cs="Tahoma"/>
          <w:bCs/>
          <w:color w:val="auto"/>
          <w:sz w:val="22"/>
          <w:szCs w:val="22"/>
          <w:lang w:val="en-US" w:bidi="en-US"/>
        </w:rPr>
        <w:t>;</w:t>
      </w:r>
      <w:proofErr w:type="gramEnd"/>
    </w:p>
    <w:p w14:paraId="7FBC4CB6" w14:textId="7EC61E3A" w:rsidR="008412B1" w:rsidRPr="00E91345" w:rsidRDefault="0048331C" w:rsidP="0042163B">
      <w:pPr>
        <w:pStyle w:val="EC-Para"/>
        <w:numPr>
          <w:ilvl w:val="0"/>
          <w:numId w:val="5"/>
        </w:numPr>
        <w:spacing w:line="276" w:lineRule="auto"/>
        <w:jc w:val="both"/>
        <w:rPr>
          <w:rFonts w:eastAsia="Times New Roman" w:cs="Tahoma"/>
          <w:bCs/>
          <w:color w:val="auto"/>
          <w:sz w:val="22"/>
          <w:szCs w:val="22"/>
          <w:lang w:val="en-US" w:bidi="en-US"/>
        </w:rPr>
      </w:pPr>
      <w:r w:rsidRPr="00E91345">
        <w:rPr>
          <w:rFonts w:eastAsia="Times New Roman" w:cs="Tahoma"/>
          <w:bCs/>
          <w:color w:val="auto"/>
          <w:sz w:val="22"/>
          <w:szCs w:val="22"/>
          <w:lang w:val="en-US" w:bidi="en-US"/>
        </w:rPr>
        <w:t>Any evidence supporting the application</w:t>
      </w:r>
      <w:r w:rsidR="00F306E0" w:rsidRPr="00E91345">
        <w:rPr>
          <w:rFonts w:eastAsia="Times New Roman" w:cs="Tahoma"/>
          <w:bCs/>
          <w:color w:val="auto"/>
          <w:sz w:val="22"/>
          <w:szCs w:val="22"/>
          <w:lang w:val="en-US" w:bidi="en-US"/>
        </w:rPr>
        <w:t>.</w:t>
      </w:r>
    </w:p>
    <w:p w14:paraId="28554D5F" w14:textId="45748FF8" w:rsidR="000537D8" w:rsidRPr="00E91345" w:rsidRDefault="000537D8" w:rsidP="000537D8">
      <w:pPr>
        <w:pStyle w:val="Default"/>
        <w:spacing w:after="120" w:line="276" w:lineRule="auto"/>
        <w:jc w:val="both"/>
        <w:rPr>
          <w:rFonts w:ascii="Tahoma" w:hAnsi="Tahoma" w:cs="Tahoma"/>
          <w:sz w:val="22"/>
          <w:szCs w:val="22"/>
          <w:lang w:val="en-US"/>
        </w:rPr>
      </w:pPr>
    </w:p>
    <w:p w14:paraId="23C401CD" w14:textId="78776D61" w:rsidR="00A049E2" w:rsidRPr="00AC5A8A" w:rsidRDefault="00A049E2" w:rsidP="00AC5A8A">
      <w:pPr>
        <w:shd w:val="clear" w:color="auto" w:fill="FFFFFF"/>
        <w:jc w:val="both"/>
        <w:rPr>
          <w:rFonts w:ascii="Tahoma" w:hAnsi="Tahoma" w:cs="Tahoma"/>
          <w:b/>
          <w:bCs/>
        </w:rPr>
      </w:pPr>
      <w:r w:rsidRPr="00E91345">
        <w:rPr>
          <w:rFonts w:ascii="Tahoma" w:hAnsi="Tahoma" w:cs="Tahoma"/>
        </w:rPr>
        <w:t>Please send the application and required attachments</w:t>
      </w:r>
      <w:r w:rsidR="00AC5A8A">
        <w:rPr>
          <w:rFonts w:ascii="Tahoma" w:hAnsi="Tahoma" w:cs="Tahoma"/>
        </w:rPr>
        <w:t xml:space="preserve"> </w:t>
      </w:r>
      <w:r w:rsidR="00AC5A8A" w:rsidRPr="00AC5A8A">
        <w:rPr>
          <w:rFonts w:ascii="Tahoma" w:hAnsi="Tahoma" w:cs="Tahoma"/>
          <w:b/>
          <w:bCs/>
        </w:rPr>
        <w:t>(</w:t>
      </w:r>
      <w:r w:rsidR="00AC5A8A" w:rsidRPr="00AC5A8A">
        <w:rPr>
          <w:rFonts w:ascii="Tahoma" w:eastAsia="Times New Roman" w:hAnsi="Tahoma" w:cs="Tahoma"/>
          <w:b/>
          <w:bCs/>
          <w:color w:val="333333"/>
          <w:lang w:eastAsia="fr-FR"/>
        </w:rPr>
        <w:t>Deadline: 8 January 2024, 23:59 CET</w:t>
      </w:r>
      <w:r w:rsidR="00AC5A8A" w:rsidRPr="00AC5A8A">
        <w:rPr>
          <w:rFonts w:ascii="Tahoma" w:eastAsia="Times New Roman" w:hAnsi="Tahoma" w:cs="Tahoma"/>
          <w:b/>
          <w:bCs/>
          <w:color w:val="333333"/>
          <w:lang w:eastAsia="fr-FR"/>
        </w:rPr>
        <w:t>)</w:t>
      </w:r>
      <w:r w:rsidRPr="00AC5A8A">
        <w:rPr>
          <w:rFonts w:ascii="Tahoma" w:hAnsi="Tahoma" w:cs="Tahoma"/>
          <w:b/>
          <w:bCs/>
        </w:rPr>
        <w:t>:</w:t>
      </w:r>
    </w:p>
    <w:p w14:paraId="1A3CE3F5" w14:textId="54CAB55F" w:rsidR="000537D8" w:rsidRPr="00E91345" w:rsidRDefault="000537D8" w:rsidP="0042163B">
      <w:pPr>
        <w:shd w:val="clear" w:color="auto" w:fill="FFFFFF"/>
        <w:spacing w:after="150"/>
        <w:rPr>
          <w:rFonts w:ascii="Tahoma" w:eastAsia="Times New Roman" w:hAnsi="Tahoma" w:cs="Tahoma"/>
          <w:color w:val="333333"/>
          <w:lang w:eastAsia="fr-FR"/>
        </w:rPr>
      </w:pPr>
      <w:r w:rsidRPr="00E91345">
        <w:rPr>
          <w:rFonts w:ascii="Tahoma" w:hAnsi="Tahoma" w:cs="Tahoma"/>
          <w:b/>
        </w:rPr>
        <w:t>To:</w:t>
      </w:r>
      <w:r w:rsidRPr="00E91345">
        <w:rPr>
          <w:rFonts w:ascii="Tahoma" w:hAnsi="Tahoma" w:cs="Tahoma"/>
        </w:rPr>
        <w:t xml:space="preserve"> </w:t>
      </w:r>
      <w:hyperlink r:id="rId14" w:history="1">
        <w:r w:rsidR="0042163B" w:rsidRPr="00E91345">
          <w:rPr>
            <w:rStyle w:val="Hyperlink"/>
            <w:rFonts w:ascii="Tahoma" w:eastAsia="Times New Roman" w:hAnsi="Tahoma" w:cs="Tahoma"/>
            <w:lang w:eastAsia="fr-FR"/>
          </w:rPr>
          <w:t>css@ecdc.europa.eu</w:t>
        </w:r>
      </w:hyperlink>
      <w:r w:rsidR="0042163B" w:rsidRPr="00E91345">
        <w:rPr>
          <w:rFonts w:ascii="Tahoma" w:eastAsia="Times New Roman" w:hAnsi="Tahoma" w:cs="Tahoma"/>
          <w:color w:val="333333"/>
          <w:lang w:eastAsia="fr-FR"/>
        </w:rPr>
        <w:t xml:space="preserve"> and </w:t>
      </w:r>
      <w:hyperlink r:id="rId15" w:history="1">
        <w:r w:rsidR="0042163B" w:rsidRPr="00E91345">
          <w:rPr>
            <w:rStyle w:val="Hyperlink"/>
            <w:rFonts w:ascii="Tahoma" w:eastAsia="Times New Roman" w:hAnsi="Tahoma" w:cs="Tahoma"/>
            <w:lang w:eastAsia="fr-FR"/>
          </w:rPr>
          <w:t>Barbara.albiger@ecdc.europa.eu</w:t>
        </w:r>
      </w:hyperlink>
      <w:r w:rsidRPr="00E91345">
        <w:rPr>
          <w:rFonts w:ascii="Tahoma" w:hAnsi="Tahoma" w:cs="Tahoma"/>
        </w:rPr>
        <w:t xml:space="preserve"> </w:t>
      </w:r>
    </w:p>
    <w:p w14:paraId="2D01FD5B" w14:textId="54BE5751" w:rsidR="000537D8" w:rsidRPr="00E91345" w:rsidRDefault="000537D8" w:rsidP="000537D8">
      <w:pPr>
        <w:pStyle w:val="Default"/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E91345">
        <w:rPr>
          <w:rFonts w:ascii="Tahoma" w:hAnsi="Tahoma" w:cs="Tahoma"/>
          <w:b/>
          <w:sz w:val="22"/>
          <w:szCs w:val="22"/>
        </w:rPr>
        <w:t>Subject line:</w:t>
      </w:r>
      <w:r w:rsidRPr="00E91345">
        <w:rPr>
          <w:rFonts w:ascii="Tahoma" w:hAnsi="Tahoma" w:cs="Tahoma"/>
          <w:sz w:val="22"/>
          <w:szCs w:val="22"/>
        </w:rPr>
        <w:t xml:space="preserve"> </w:t>
      </w:r>
      <w:r w:rsidR="0042163B" w:rsidRPr="00E91345">
        <w:rPr>
          <w:rFonts w:ascii="Tahoma" w:hAnsi="Tahoma" w:cs="Tahoma"/>
          <w:sz w:val="22"/>
          <w:szCs w:val="22"/>
        </w:rPr>
        <w:t xml:space="preserve">ECDC </w:t>
      </w:r>
      <w:proofErr w:type="spellStart"/>
      <w:r w:rsidR="0011084D">
        <w:rPr>
          <w:rFonts w:ascii="Tahoma" w:hAnsi="Tahoma" w:cs="Tahoma"/>
          <w:sz w:val="22"/>
          <w:szCs w:val="22"/>
        </w:rPr>
        <w:t>O</w:t>
      </w:r>
      <w:r w:rsidR="0042163B" w:rsidRPr="00E91345">
        <w:rPr>
          <w:rFonts w:ascii="Tahoma" w:hAnsi="Tahoma" w:cs="Tahoma"/>
          <w:sz w:val="22"/>
          <w:szCs w:val="22"/>
        </w:rPr>
        <w:t>bservership</w:t>
      </w:r>
      <w:proofErr w:type="spellEnd"/>
      <w:r w:rsidR="00F306E0" w:rsidRPr="00E91345">
        <w:rPr>
          <w:rFonts w:ascii="Tahoma" w:hAnsi="Tahoma" w:cs="Tahoma"/>
          <w:sz w:val="22"/>
          <w:szCs w:val="22"/>
        </w:rPr>
        <w:t xml:space="preserve"> call for interest</w:t>
      </w:r>
      <w:r w:rsidR="0042163B" w:rsidRPr="00E91345">
        <w:rPr>
          <w:rFonts w:ascii="Tahoma" w:hAnsi="Tahoma" w:cs="Tahoma"/>
          <w:sz w:val="22"/>
          <w:szCs w:val="22"/>
        </w:rPr>
        <w:t xml:space="preserve">: </w:t>
      </w:r>
      <w:proofErr w:type="gramStart"/>
      <w:r w:rsidR="0042163B" w:rsidRPr="00E91345">
        <w:rPr>
          <w:rFonts w:ascii="Tahoma" w:hAnsi="Tahoma" w:cs="Tahoma"/>
          <w:sz w:val="22"/>
          <w:szCs w:val="22"/>
        </w:rPr>
        <w:t>Application</w:t>
      </w:r>
      <w:proofErr w:type="gramEnd"/>
    </w:p>
    <w:p w14:paraId="5A5432E1" w14:textId="77777777" w:rsidR="000537D8" w:rsidRPr="00E91345" w:rsidRDefault="000537D8" w:rsidP="0041168F">
      <w:pPr>
        <w:pStyle w:val="Default"/>
        <w:spacing w:after="120" w:line="276" w:lineRule="auto"/>
        <w:ind w:left="709"/>
        <w:jc w:val="both"/>
        <w:rPr>
          <w:rFonts w:ascii="Tahoma" w:hAnsi="Tahoma" w:cs="Tahoma"/>
          <w:sz w:val="22"/>
          <w:szCs w:val="22"/>
        </w:rPr>
      </w:pPr>
    </w:p>
    <w:p w14:paraId="1D3EAEEA" w14:textId="2A0B028A" w:rsidR="00A273D5" w:rsidRPr="00E91345" w:rsidRDefault="00A273D5">
      <w:pPr>
        <w:rPr>
          <w:rFonts w:ascii="Tahoma" w:eastAsia="Times New Roman" w:hAnsi="Tahoma" w:cs="Tahoma"/>
          <w:b/>
          <w:bCs/>
          <w:color w:val="669900"/>
          <w:u w:val="single"/>
          <w:lang w:val="en-US" w:bidi="en-US"/>
        </w:rPr>
      </w:pPr>
      <w:r w:rsidRPr="00E91345">
        <w:rPr>
          <w:rFonts w:ascii="Tahoma" w:hAnsi="Tahoma" w:cs="Tahoma"/>
          <w:u w:val="single"/>
          <w:lang w:val="en-US" w:bidi="en-US"/>
        </w:rPr>
        <w:br w:type="page"/>
      </w:r>
    </w:p>
    <w:p w14:paraId="259B4D83" w14:textId="7CB36F30" w:rsidR="00E77F15" w:rsidRPr="00E91345" w:rsidRDefault="00E77F15" w:rsidP="003A42FA">
      <w:pPr>
        <w:pStyle w:val="EC-Title-4"/>
        <w:numPr>
          <w:ilvl w:val="0"/>
          <w:numId w:val="10"/>
        </w:numPr>
        <w:spacing w:after="120" w:line="276" w:lineRule="auto"/>
        <w:jc w:val="both"/>
        <w:rPr>
          <w:sz w:val="22"/>
          <w:szCs w:val="22"/>
          <w:u w:val="single"/>
          <w:lang w:val="en-US" w:bidi="en-US"/>
        </w:rPr>
      </w:pPr>
      <w:r w:rsidRPr="00E91345">
        <w:rPr>
          <w:sz w:val="22"/>
          <w:szCs w:val="22"/>
          <w:u w:val="single"/>
          <w:lang w:val="en-US" w:bidi="en-US"/>
        </w:rPr>
        <w:lastRenderedPageBreak/>
        <w:t>Application Form</w:t>
      </w:r>
    </w:p>
    <w:p w14:paraId="73F5F614" w14:textId="77777777" w:rsidR="001552A3" w:rsidRPr="00E91345" w:rsidRDefault="001552A3" w:rsidP="001552A3">
      <w:pPr>
        <w:pStyle w:val="EC-Para"/>
        <w:rPr>
          <w:rFonts w:cs="Tahoma"/>
          <w:sz w:val="22"/>
          <w:szCs w:val="22"/>
          <w:lang w:val="en-US" w:eastAsia="en-US" w:bidi="en-US"/>
        </w:rPr>
      </w:pPr>
    </w:p>
    <w:tbl>
      <w:tblPr>
        <w:tblStyle w:val="TableGrid"/>
        <w:tblpPr w:leftFromText="141" w:rightFromText="141" w:vertAnchor="page" w:horzAnchor="margin" w:tblpY="2161"/>
        <w:tblW w:w="0" w:type="auto"/>
        <w:tblLook w:val="04A0" w:firstRow="1" w:lastRow="0" w:firstColumn="1" w:lastColumn="0" w:noHBand="0" w:noVBand="1"/>
      </w:tblPr>
      <w:tblGrid>
        <w:gridCol w:w="2877"/>
        <w:gridCol w:w="6139"/>
      </w:tblGrid>
      <w:tr w:rsidR="008A1E45" w:rsidRPr="00E91345" w14:paraId="0EA99BB0" w14:textId="77777777" w:rsidTr="00F62FA2">
        <w:trPr>
          <w:trHeight w:val="617"/>
        </w:trPr>
        <w:tc>
          <w:tcPr>
            <w:tcW w:w="2877" w:type="dxa"/>
            <w:vAlign w:val="center"/>
          </w:tcPr>
          <w:p w14:paraId="2B3349DE" w14:textId="77777777" w:rsidR="008A1E45" w:rsidRPr="00E91345" w:rsidRDefault="008A1E45" w:rsidP="008A1E45">
            <w:pPr>
              <w:pStyle w:val="Default"/>
              <w:spacing w:after="120" w:line="276" w:lineRule="auto"/>
              <w:rPr>
                <w:rFonts w:ascii="Tahoma" w:hAnsi="Tahoma" w:cs="Tahoma"/>
                <w:sz w:val="22"/>
                <w:szCs w:val="22"/>
              </w:rPr>
            </w:pPr>
            <w:r w:rsidRPr="00E91345">
              <w:rPr>
                <w:rFonts w:ascii="Tahoma" w:hAnsi="Tahoma" w:cs="Tahoma"/>
                <w:sz w:val="22"/>
                <w:szCs w:val="22"/>
              </w:rPr>
              <w:t>Name of the organisation</w:t>
            </w:r>
          </w:p>
        </w:tc>
        <w:tc>
          <w:tcPr>
            <w:tcW w:w="6139" w:type="dxa"/>
            <w:vAlign w:val="center"/>
          </w:tcPr>
          <w:p w14:paraId="69A589F0" w14:textId="77777777" w:rsidR="008A1E45" w:rsidRPr="00E91345" w:rsidRDefault="008A1E45" w:rsidP="008A1E45">
            <w:pPr>
              <w:pStyle w:val="Default"/>
              <w:spacing w:after="120" w:line="276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8A1E45" w:rsidRPr="00E91345" w14:paraId="089C7DFF" w14:textId="77777777" w:rsidTr="00F62FA2">
        <w:trPr>
          <w:trHeight w:val="617"/>
        </w:trPr>
        <w:tc>
          <w:tcPr>
            <w:tcW w:w="2877" w:type="dxa"/>
            <w:vAlign w:val="center"/>
          </w:tcPr>
          <w:p w14:paraId="1BC6627E" w14:textId="77777777" w:rsidR="008A1E45" w:rsidRPr="00E91345" w:rsidRDefault="008A1E45" w:rsidP="008A1E45">
            <w:pPr>
              <w:pStyle w:val="Default"/>
              <w:spacing w:after="120" w:line="276" w:lineRule="auto"/>
              <w:rPr>
                <w:rFonts w:ascii="Tahoma" w:hAnsi="Tahoma" w:cs="Tahoma"/>
                <w:sz w:val="22"/>
                <w:szCs w:val="22"/>
              </w:rPr>
            </w:pPr>
            <w:r w:rsidRPr="00E91345">
              <w:rPr>
                <w:rFonts w:ascii="Tahoma" w:hAnsi="Tahoma" w:cs="Tahoma"/>
                <w:sz w:val="22"/>
                <w:szCs w:val="22"/>
              </w:rPr>
              <w:t>Address of the organisation</w:t>
            </w:r>
          </w:p>
        </w:tc>
        <w:tc>
          <w:tcPr>
            <w:tcW w:w="6139" w:type="dxa"/>
            <w:vAlign w:val="center"/>
          </w:tcPr>
          <w:p w14:paraId="24BD2E0D" w14:textId="77777777" w:rsidR="008A1E45" w:rsidRPr="00E91345" w:rsidRDefault="008A1E45" w:rsidP="008A1E45">
            <w:pPr>
              <w:pStyle w:val="Default"/>
              <w:spacing w:after="120" w:line="276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8A1E45" w:rsidRPr="00E91345" w14:paraId="5ABD2C0B" w14:textId="77777777" w:rsidTr="00F62FA2">
        <w:trPr>
          <w:trHeight w:val="617"/>
        </w:trPr>
        <w:tc>
          <w:tcPr>
            <w:tcW w:w="2877" w:type="dxa"/>
            <w:vAlign w:val="center"/>
          </w:tcPr>
          <w:p w14:paraId="769A47DF" w14:textId="77777777" w:rsidR="008A1E45" w:rsidRPr="00E91345" w:rsidRDefault="008A1E45" w:rsidP="008A1E45">
            <w:pPr>
              <w:pStyle w:val="Default"/>
              <w:spacing w:after="120" w:line="276" w:lineRule="auto"/>
              <w:rPr>
                <w:rFonts w:ascii="Tahoma" w:hAnsi="Tahoma" w:cs="Tahoma"/>
                <w:sz w:val="22"/>
                <w:szCs w:val="22"/>
              </w:rPr>
            </w:pPr>
            <w:r w:rsidRPr="00E91345">
              <w:rPr>
                <w:rFonts w:ascii="Tahoma" w:hAnsi="Tahoma" w:cs="Tahoma"/>
                <w:sz w:val="22"/>
                <w:szCs w:val="22"/>
              </w:rPr>
              <w:t>Telephone number</w:t>
            </w:r>
          </w:p>
        </w:tc>
        <w:tc>
          <w:tcPr>
            <w:tcW w:w="6139" w:type="dxa"/>
            <w:vAlign w:val="center"/>
          </w:tcPr>
          <w:p w14:paraId="17C4249C" w14:textId="77777777" w:rsidR="008A1E45" w:rsidRPr="00E91345" w:rsidRDefault="008A1E45" w:rsidP="008A1E45">
            <w:pPr>
              <w:pStyle w:val="Default"/>
              <w:spacing w:after="120" w:line="276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ED30E5" w:rsidRPr="00E91345" w14:paraId="058B4FEA" w14:textId="77777777" w:rsidTr="00F62FA2">
        <w:trPr>
          <w:trHeight w:val="617"/>
        </w:trPr>
        <w:tc>
          <w:tcPr>
            <w:tcW w:w="2877" w:type="dxa"/>
            <w:vAlign w:val="center"/>
          </w:tcPr>
          <w:p w14:paraId="50353911" w14:textId="45600BBE" w:rsidR="00ED30E5" w:rsidRPr="00E91345" w:rsidRDefault="00ED30E5" w:rsidP="008A1E45">
            <w:pPr>
              <w:pStyle w:val="Default"/>
              <w:spacing w:after="120" w:line="276" w:lineRule="auto"/>
              <w:rPr>
                <w:rFonts w:ascii="Tahoma" w:hAnsi="Tahoma" w:cs="Tahoma"/>
                <w:sz w:val="22"/>
                <w:szCs w:val="22"/>
              </w:rPr>
            </w:pPr>
            <w:r w:rsidRPr="00E91345">
              <w:rPr>
                <w:rFonts w:ascii="Tahoma" w:hAnsi="Tahoma" w:cs="Tahoma"/>
                <w:sz w:val="22"/>
                <w:szCs w:val="22"/>
              </w:rPr>
              <w:t>Name of contact person</w:t>
            </w:r>
          </w:p>
        </w:tc>
        <w:tc>
          <w:tcPr>
            <w:tcW w:w="6139" w:type="dxa"/>
            <w:vAlign w:val="center"/>
          </w:tcPr>
          <w:p w14:paraId="24DB20F0" w14:textId="77777777" w:rsidR="00ED30E5" w:rsidRPr="00E91345" w:rsidRDefault="00ED30E5" w:rsidP="008A1E45">
            <w:pPr>
              <w:pStyle w:val="Default"/>
              <w:spacing w:after="120" w:line="276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8A1E45" w:rsidRPr="00E91345" w14:paraId="6E0EFEE2" w14:textId="77777777" w:rsidTr="00F62FA2">
        <w:trPr>
          <w:trHeight w:val="617"/>
        </w:trPr>
        <w:tc>
          <w:tcPr>
            <w:tcW w:w="2877" w:type="dxa"/>
            <w:vAlign w:val="center"/>
          </w:tcPr>
          <w:p w14:paraId="264F84C1" w14:textId="77777777" w:rsidR="008A1E45" w:rsidRPr="00E91345" w:rsidRDefault="008A1E45" w:rsidP="008A1E45">
            <w:pPr>
              <w:pStyle w:val="Default"/>
              <w:spacing w:after="120" w:line="276" w:lineRule="auto"/>
              <w:rPr>
                <w:rFonts w:ascii="Tahoma" w:hAnsi="Tahoma" w:cs="Tahoma"/>
                <w:sz w:val="22"/>
                <w:szCs w:val="22"/>
              </w:rPr>
            </w:pPr>
            <w:r w:rsidRPr="00E91345">
              <w:rPr>
                <w:rFonts w:ascii="Tahoma" w:hAnsi="Tahoma" w:cs="Tahoma"/>
                <w:sz w:val="22"/>
                <w:szCs w:val="22"/>
              </w:rPr>
              <w:t>Email address</w:t>
            </w:r>
          </w:p>
        </w:tc>
        <w:tc>
          <w:tcPr>
            <w:tcW w:w="6139" w:type="dxa"/>
            <w:vAlign w:val="center"/>
          </w:tcPr>
          <w:p w14:paraId="53A4A306" w14:textId="77777777" w:rsidR="008A1E45" w:rsidRPr="00E91345" w:rsidRDefault="008A1E45" w:rsidP="008A1E45">
            <w:pPr>
              <w:pStyle w:val="Default"/>
              <w:spacing w:after="120" w:line="276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8A1E45" w:rsidRPr="00E91345" w14:paraId="5CE2BBDC" w14:textId="77777777" w:rsidTr="00F62FA2">
        <w:trPr>
          <w:trHeight w:val="617"/>
        </w:trPr>
        <w:tc>
          <w:tcPr>
            <w:tcW w:w="2877" w:type="dxa"/>
            <w:vAlign w:val="center"/>
          </w:tcPr>
          <w:p w14:paraId="50551EE9" w14:textId="77777777" w:rsidR="008A1E45" w:rsidRPr="00E91345" w:rsidRDefault="008A1E45" w:rsidP="008A1E45">
            <w:pPr>
              <w:pStyle w:val="Default"/>
              <w:spacing w:after="120" w:line="276" w:lineRule="auto"/>
              <w:rPr>
                <w:rFonts w:ascii="Tahoma" w:hAnsi="Tahoma" w:cs="Tahoma"/>
                <w:sz w:val="22"/>
                <w:szCs w:val="22"/>
              </w:rPr>
            </w:pPr>
            <w:r w:rsidRPr="00E91345">
              <w:rPr>
                <w:rFonts w:ascii="Tahoma" w:hAnsi="Tahoma" w:cs="Tahoma"/>
                <w:sz w:val="22"/>
                <w:szCs w:val="22"/>
              </w:rPr>
              <w:t>Website</w:t>
            </w:r>
          </w:p>
        </w:tc>
        <w:tc>
          <w:tcPr>
            <w:tcW w:w="6139" w:type="dxa"/>
            <w:vAlign w:val="center"/>
          </w:tcPr>
          <w:p w14:paraId="6C8F9F64" w14:textId="77777777" w:rsidR="008A1E45" w:rsidRPr="00E91345" w:rsidRDefault="008A1E45" w:rsidP="008A1E45">
            <w:pPr>
              <w:pStyle w:val="Default"/>
              <w:spacing w:after="120" w:line="276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8A1E45" w:rsidRPr="00E91345" w14:paraId="4446B31A" w14:textId="77777777" w:rsidTr="00F62FA2">
        <w:trPr>
          <w:trHeight w:val="617"/>
        </w:trPr>
        <w:tc>
          <w:tcPr>
            <w:tcW w:w="2877" w:type="dxa"/>
            <w:vAlign w:val="center"/>
          </w:tcPr>
          <w:p w14:paraId="014DBC92" w14:textId="77777777" w:rsidR="008A1E45" w:rsidRPr="00E91345" w:rsidRDefault="008A1E45" w:rsidP="008A1E45">
            <w:pPr>
              <w:pStyle w:val="Default"/>
              <w:spacing w:after="120" w:line="276" w:lineRule="auto"/>
              <w:rPr>
                <w:rFonts w:ascii="Tahoma" w:hAnsi="Tahoma" w:cs="Tahoma"/>
                <w:sz w:val="22"/>
                <w:szCs w:val="22"/>
              </w:rPr>
            </w:pPr>
            <w:r w:rsidRPr="00E91345">
              <w:rPr>
                <w:rFonts w:ascii="Tahoma" w:hAnsi="Tahoma" w:cs="Tahoma"/>
                <w:sz w:val="22"/>
                <w:szCs w:val="22"/>
              </w:rPr>
              <w:t>Scope of the organisation</w:t>
            </w:r>
          </w:p>
        </w:tc>
        <w:tc>
          <w:tcPr>
            <w:tcW w:w="6139" w:type="dxa"/>
            <w:vAlign w:val="center"/>
          </w:tcPr>
          <w:p w14:paraId="1E47D1C2" w14:textId="77777777" w:rsidR="008A1E45" w:rsidRPr="00E91345" w:rsidRDefault="008A1E45" w:rsidP="008A1E45">
            <w:pPr>
              <w:pStyle w:val="Default"/>
              <w:spacing w:after="120" w:line="276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8A1E45" w:rsidRPr="00E91345" w14:paraId="7C49090D" w14:textId="77777777" w:rsidTr="00F62FA2">
        <w:trPr>
          <w:trHeight w:val="617"/>
        </w:trPr>
        <w:tc>
          <w:tcPr>
            <w:tcW w:w="2877" w:type="dxa"/>
            <w:vAlign w:val="center"/>
          </w:tcPr>
          <w:p w14:paraId="6751D78E" w14:textId="77777777" w:rsidR="008A1E45" w:rsidRPr="00E91345" w:rsidRDefault="008A1E45" w:rsidP="008A1E45">
            <w:pPr>
              <w:pStyle w:val="Default"/>
              <w:spacing w:after="120" w:line="276" w:lineRule="auto"/>
              <w:rPr>
                <w:rFonts w:ascii="Tahoma" w:hAnsi="Tahoma" w:cs="Tahoma"/>
                <w:sz w:val="22"/>
                <w:szCs w:val="22"/>
              </w:rPr>
            </w:pPr>
            <w:r w:rsidRPr="00E91345">
              <w:rPr>
                <w:rFonts w:ascii="Tahoma" w:hAnsi="Tahoma" w:cs="Tahoma"/>
                <w:sz w:val="22"/>
                <w:szCs w:val="22"/>
              </w:rPr>
              <w:t>Area of work</w:t>
            </w:r>
          </w:p>
        </w:tc>
        <w:tc>
          <w:tcPr>
            <w:tcW w:w="6139" w:type="dxa"/>
            <w:vAlign w:val="center"/>
          </w:tcPr>
          <w:p w14:paraId="49C74258" w14:textId="77777777" w:rsidR="008A1E45" w:rsidRPr="00E91345" w:rsidRDefault="008A1E45" w:rsidP="008A1E45">
            <w:pPr>
              <w:pStyle w:val="Default"/>
              <w:spacing w:after="120" w:line="276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14:paraId="2B9F711B" w14:textId="5F2D7C44" w:rsidR="001552A3" w:rsidRPr="00E91345" w:rsidRDefault="001552A3">
      <w:pPr>
        <w:rPr>
          <w:rFonts w:ascii="Tahoma" w:hAnsi="Tahoma" w:cs="Tahoma"/>
          <w:b/>
          <w:color w:val="000000"/>
        </w:rPr>
      </w:pPr>
      <w:r w:rsidRPr="00E91345">
        <w:rPr>
          <w:rFonts w:ascii="Tahoma" w:hAnsi="Tahoma" w:cs="Tahoma"/>
          <w:b/>
        </w:rPr>
        <w:br w:type="page"/>
      </w:r>
    </w:p>
    <w:tbl>
      <w:tblPr>
        <w:tblpPr w:leftFromText="180" w:rightFromText="180" w:vertAnchor="page" w:horzAnchor="margin" w:tblpY="32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"/>
        <w:gridCol w:w="7293"/>
        <w:gridCol w:w="646"/>
        <w:gridCol w:w="572"/>
      </w:tblGrid>
      <w:tr w:rsidR="00133D2F" w:rsidRPr="00E91345" w14:paraId="2DD1791B" w14:textId="77777777" w:rsidTr="009131B6">
        <w:trPr>
          <w:trHeight w:val="9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37F4" w14:textId="77777777" w:rsidR="001552A3" w:rsidRPr="00E91345" w:rsidRDefault="001552A3" w:rsidP="00133D2F">
            <w:pPr>
              <w:rPr>
                <w:rFonts w:ascii="Tahoma" w:hAnsi="Tahoma" w:cs="Tahoma"/>
              </w:rPr>
            </w:pPr>
            <w:r w:rsidRPr="00E91345">
              <w:rPr>
                <w:rFonts w:ascii="Tahoma" w:hAnsi="Tahoma" w:cs="Tahoma"/>
              </w:rPr>
              <w:lastRenderedPageBreak/>
              <w:t>(1)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ahoma" w:hAnsi="Tahoma" w:cs="Tahoma"/>
                <w:lang w:eastAsia="en-GB"/>
              </w:rPr>
              <w:id w:val="1169906580"/>
              <w:placeholder>
                <w:docPart w:val="BB0F4FA445B54FC799FAB095C01D838B"/>
              </w:placeholder>
            </w:sdtPr>
            <w:sdtContent>
              <w:p w14:paraId="426F5D63" w14:textId="45D2CC1F" w:rsidR="001552A3" w:rsidRPr="00E91345" w:rsidRDefault="001552A3" w:rsidP="00133D2F">
                <w:pPr>
                  <w:rPr>
                    <w:rFonts w:ascii="Tahoma" w:hAnsi="Tahoma" w:cs="Tahoma"/>
                    <w:lang w:val="fr-FR"/>
                  </w:rPr>
                </w:pPr>
                <w:r w:rsidRPr="00E91345">
                  <w:rPr>
                    <w:rFonts w:ascii="Tahoma" w:eastAsia="Times New Roman" w:hAnsi="Tahoma" w:cs="Tahoma"/>
                    <w:lang w:val="fr-FR" w:eastAsia="fr-FR"/>
                  </w:rPr>
                  <w:t xml:space="preserve"> Be a public or non-commercial, non-profit organisation</w:t>
                </w:r>
                <w:r w:rsidRPr="00E91345">
                  <w:rPr>
                    <w:rFonts w:ascii="Tahoma" w:hAnsi="Tahoma" w:cs="Tahoma"/>
                    <w:lang w:val="fr-FR" w:eastAsia="en-GB"/>
                  </w:rPr>
                  <w:t xml:space="preserve"> </w:t>
                </w:r>
              </w:p>
            </w:sdtContent>
          </w:sdt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E7F53" w14:textId="5CDF0DE8" w:rsidR="001552A3" w:rsidRPr="00E91345" w:rsidRDefault="001552A3" w:rsidP="00133D2F">
            <w:pPr>
              <w:jc w:val="center"/>
              <w:rPr>
                <w:rFonts w:ascii="Tahoma" w:hAnsi="Tahoma" w:cs="Tahoma"/>
              </w:rPr>
            </w:pPr>
            <w:r w:rsidRPr="00E91345">
              <w:rPr>
                <w:rFonts w:ascii="Tahoma" w:hAnsi="Tahoma" w:cs="Tahoma"/>
              </w:rPr>
              <w:t xml:space="preserve">Yes </w:t>
            </w:r>
            <w:sdt>
              <w:sdtPr>
                <w:rPr>
                  <w:rFonts w:ascii="Tahoma" w:hAnsi="Tahoma" w:cs="Tahoma"/>
                </w:rPr>
                <w:id w:val="-729846857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9134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5D41" w14:textId="77777777" w:rsidR="001552A3" w:rsidRPr="00E91345" w:rsidRDefault="001552A3" w:rsidP="00133D2F">
            <w:pPr>
              <w:jc w:val="center"/>
              <w:rPr>
                <w:rFonts w:ascii="Tahoma" w:hAnsi="Tahoma" w:cs="Tahoma"/>
              </w:rPr>
            </w:pPr>
            <w:r w:rsidRPr="00E91345">
              <w:rPr>
                <w:rFonts w:ascii="Tahoma" w:hAnsi="Tahoma" w:cs="Tahoma"/>
              </w:rPr>
              <w:t xml:space="preserve">No </w:t>
            </w:r>
            <w:sdt>
              <w:sdtPr>
                <w:rPr>
                  <w:rFonts w:ascii="Tahoma" w:hAnsi="Tahoma" w:cs="Tahoma"/>
                </w:rPr>
                <w:id w:val="-1814933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9134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133D2F" w:rsidRPr="00E91345" w14:paraId="194B6C9E" w14:textId="77777777" w:rsidTr="009131B6">
        <w:trPr>
          <w:trHeight w:val="9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C943" w14:textId="77777777" w:rsidR="001552A3" w:rsidRPr="00E91345" w:rsidRDefault="001552A3" w:rsidP="00133D2F">
            <w:pPr>
              <w:rPr>
                <w:rFonts w:ascii="Tahoma" w:hAnsi="Tahoma" w:cs="Tahoma"/>
              </w:rPr>
            </w:pPr>
            <w:r w:rsidRPr="00E91345">
              <w:rPr>
                <w:rFonts w:ascii="Tahoma" w:hAnsi="Tahoma" w:cs="Tahoma"/>
              </w:rPr>
              <w:t>(2)</w:t>
            </w:r>
          </w:p>
        </w:tc>
        <w:sdt>
          <w:sdtPr>
            <w:rPr>
              <w:rFonts w:ascii="Tahoma" w:hAnsi="Tahoma" w:cs="Tahoma"/>
            </w:rPr>
            <w:id w:val="1996989901"/>
            <w:placeholder>
              <w:docPart w:val="0BF7C2AE2A96446DA50A1626663D72E2"/>
            </w:placeholder>
          </w:sdtPr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7901FB" w14:textId="2FB902E7" w:rsidR="001552A3" w:rsidRPr="00E91345" w:rsidRDefault="001552A3" w:rsidP="00133D2F">
                <w:pPr>
                  <w:shd w:val="clear" w:color="auto" w:fill="FFFFFF"/>
                  <w:spacing w:after="150"/>
                  <w:jc w:val="both"/>
                  <w:rPr>
                    <w:rFonts w:ascii="Tahoma" w:eastAsia="Times New Roman" w:hAnsi="Tahoma" w:cs="Tahoma"/>
                    <w:lang w:eastAsia="fr-FR"/>
                  </w:rPr>
                </w:pPr>
                <w:r w:rsidRPr="00E91345">
                  <w:rPr>
                    <w:rFonts w:ascii="Tahoma" w:eastAsia="Times New Roman" w:hAnsi="Tahoma" w:cs="Tahoma"/>
                    <w:lang w:eastAsia="fr-FR"/>
                  </w:rPr>
                  <w:t>Operate in the remit of ECDC’s work and in the field health (e.g., public health, clinical microbiology, virology and parasitology, clinical research, infection prevention and control etc)</w:t>
                </w:r>
              </w:p>
            </w:tc>
          </w:sdtContent>
        </w:sdt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DD093" w14:textId="61FF2138" w:rsidR="001552A3" w:rsidRPr="00E91345" w:rsidRDefault="001552A3" w:rsidP="00133D2F">
            <w:pPr>
              <w:jc w:val="center"/>
              <w:rPr>
                <w:rFonts w:ascii="Tahoma" w:hAnsi="Tahoma" w:cs="Tahoma"/>
              </w:rPr>
            </w:pPr>
            <w:r w:rsidRPr="00E91345">
              <w:rPr>
                <w:rFonts w:ascii="Tahoma" w:hAnsi="Tahoma" w:cs="Tahoma"/>
              </w:rPr>
              <w:t xml:space="preserve">Yes </w:t>
            </w:r>
            <w:sdt>
              <w:sdtPr>
                <w:rPr>
                  <w:rFonts w:ascii="Tahoma" w:hAnsi="Tahoma" w:cs="Tahoma"/>
                </w:rPr>
                <w:id w:val="-1465735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9134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81CC" w14:textId="77777777" w:rsidR="001552A3" w:rsidRPr="00E91345" w:rsidRDefault="001552A3" w:rsidP="00133D2F">
            <w:pPr>
              <w:jc w:val="center"/>
              <w:rPr>
                <w:rFonts w:ascii="Tahoma" w:hAnsi="Tahoma" w:cs="Tahoma"/>
              </w:rPr>
            </w:pPr>
            <w:r w:rsidRPr="00E91345">
              <w:rPr>
                <w:rFonts w:ascii="Tahoma" w:hAnsi="Tahoma" w:cs="Tahoma"/>
              </w:rPr>
              <w:t xml:space="preserve">No </w:t>
            </w:r>
            <w:sdt>
              <w:sdtPr>
                <w:rPr>
                  <w:rFonts w:ascii="Tahoma" w:hAnsi="Tahoma" w:cs="Tahoma"/>
                </w:rPr>
                <w:id w:val="1917357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9134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133D2F" w:rsidRPr="00E91345" w14:paraId="5B1FE474" w14:textId="77777777" w:rsidTr="009131B6">
        <w:trPr>
          <w:trHeight w:val="9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A676" w14:textId="77777777" w:rsidR="001552A3" w:rsidRPr="00E91345" w:rsidRDefault="001552A3" w:rsidP="00133D2F">
            <w:pPr>
              <w:rPr>
                <w:rFonts w:ascii="Tahoma" w:hAnsi="Tahoma" w:cs="Tahoma"/>
              </w:rPr>
            </w:pPr>
            <w:r w:rsidRPr="00E91345">
              <w:rPr>
                <w:rFonts w:ascii="Tahoma" w:hAnsi="Tahoma" w:cs="Tahoma"/>
              </w:rPr>
              <w:t>(3)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ahoma" w:hAnsi="Tahoma" w:cs="Tahoma"/>
              </w:rPr>
              <w:id w:val="-1614123950"/>
              <w:placeholder>
                <w:docPart w:val="4BF6D81D529E45D39458B6043D5CD3AD"/>
              </w:placeholder>
            </w:sdtPr>
            <w:sdtContent>
              <w:p w14:paraId="7E08FE7D" w14:textId="3F2C46EC" w:rsidR="001552A3" w:rsidRPr="00E91345" w:rsidRDefault="001552A3" w:rsidP="00133D2F">
                <w:pPr>
                  <w:rPr>
                    <w:rFonts w:ascii="Tahoma" w:hAnsi="Tahoma" w:cs="Tahoma"/>
                  </w:rPr>
                </w:pPr>
                <w:r w:rsidRPr="00E91345">
                  <w:rPr>
                    <w:rFonts w:ascii="Tahoma" w:eastAsia="Times New Roman" w:hAnsi="Tahoma" w:cs="Tahoma"/>
                    <w:lang w:eastAsia="fr-FR"/>
                  </w:rPr>
                  <w:t xml:space="preserve"> Be </w:t>
                </w:r>
                <w:proofErr w:type="gramStart"/>
                <w:r w:rsidRPr="00E91345">
                  <w:rPr>
                    <w:rFonts w:ascii="Tahoma" w:eastAsia="Times New Roman" w:hAnsi="Tahoma" w:cs="Tahoma"/>
                    <w:lang w:eastAsia="fr-FR"/>
                  </w:rPr>
                  <w:t>an</w:t>
                </w:r>
                <w:proofErr w:type="gramEnd"/>
                <w:r w:rsidRPr="00E91345">
                  <w:rPr>
                    <w:rFonts w:ascii="Tahoma" w:eastAsia="Times New Roman" w:hAnsi="Tahoma" w:cs="Tahoma"/>
                    <w:lang w:eastAsia="fr-FR"/>
                  </w:rPr>
                  <w:t xml:space="preserve"> European umbrella entity</w:t>
                </w:r>
              </w:p>
            </w:sdtContent>
          </w:sdt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0AE7" w14:textId="7964B771" w:rsidR="001552A3" w:rsidRPr="00E91345" w:rsidRDefault="001552A3" w:rsidP="00133D2F">
            <w:pPr>
              <w:jc w:val="center"/>
              <w:rPr>
                <w:rFonts w:ascii="Tahoma" w:hAnsi="Tahoma" w:cs="Tahoma"/>
              </w:rPr>
            </w:pPr>
            <w:r w:rsidRPr="00E91345">
              <w:rPr>
                <w:rFonts w:ascii="Tahoma" w:hAnsi="Tahoma" w:cs="Tahoma"/>
              </w:rPr>
              <w:t xml:space="preserve">Yes </w:t>
            </w:r>
            <w:sdt>
              <w:sdtPr>
                <w:rPr>
                  <w:rFonts w:ascii="Tahoma" w:hAnsi="Tahoma" w:cs="Tahoma"/>
                </w:rPr>
                <w:id w:val="-349414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9134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725BF" w14:textId="77777777" w:rsidR="001552A3" w:rsidRPr="00E91345" w:rsidRDefault="001552A3" w:rsidP="00133D2F">
            <w:pPr>
              <w:jc w:val="center"/>
              <w:rPr>
                <w:rFonts w:ascii="Tahoma" w:hAnsi="Tahoma" w:cs="Tahoma"/>
              </w:rPr>
            </w:pPr>
            <w:r w:rsidRPr="00E91345">
              <w:rPr>
                <w:rFonts w:ascii="Tahoma" w:hAnsi="Tahoma" w:cs="Tahoma"/>
              </w:rPr>
              <w:t xml:space="preserve">No </w:t>
            </w:r>
            <w:sdt>
              <w:sdtPr>
                <w:rPr>
                  <w:rFonts w:ascii="Tahoma" w:hAnsi="Tahoma" w:cs="Tahoma"/>
                </w:rPr>
                <w:id w:val="740068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9134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133D2F" w:rsidRPr="00E91345" w14:paraId="509444E7" w14:textId="77777777" w:rsidTr="009131B6">
        <w:trPr>
          <w:trHeight w:val="9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2EB3" w14:textId="77777777" w:rsidR="001552A3" w:rsidRPr="00E91345" w:rsidRDefault="001552A3" w:rsidP="00133D2F">
            <w:pPr>
              <w:rPr>
                <w:rFonts w:ascii="Tahoma" w:hAnsi="Tahoma" w:cs="Tahoma"/>
              </w:rPr>
            </w:pPr>
            <w:r w:rsidRPr="00E91345">
              <w:rPr>
                <w:rFonts w:ascii="Tahoma" w:hAnsi="Tahoma" w:cs="Tahoma"/>
              </w:rPr>
              <w:t>(4)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6CD5" w14:textId="68358C45" w:rsidR="001552A3" w:rsidRPr="00E91345" w:rsidRDefault="001552A3" w:rsidP="00133D2F">
            <w:pPr>
              <w:rPr>
                <w:rFonts w:ascii="Tahoma" w:hAnsi="Tahoma" w:cs="Tahoma"/>
              </w:rPr>
            </w:pPr>
            <w:proofErr w:type="gramStart"/>
            <w:r w:rsidRPr="00E91345">
              <w:rPr>
                <w:rFonts w:ascii="Tahoma" w:eastAsia="Times New Roman" w:hAnsi="Tahoma" w:cs="Tahoma"/>
                <w:lang w:eastAsia="fr-FR"/>
              </w:rPr>
              <w:t>Be located in</w:t>
            </w:r>
            <w:proofErr w:type="gramEnd"/>
            <w:r w:rsidRPr="00E91345">
              <w:rPr>
                <w:rFonts w:ascii="Tahoma" w:eastAsia="Times New Roman" w:hAnsi="Tahoma" w:cs="Tahoma"/>
                <w:lang w:eastAsia="fr-FR"/>
              </w:rPr>
              <w:t xml:space="preserve"> the EU/EEA, the EU enlargement countries as well as European Neighbourhood policy partners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FF1E" w14:textId="2A7778C7" w:rsidR="001552A3" w:rsidRPr="00E91345" w:rsidRDefault="001552A3" w:rsidP="00133D2F">
            <w:pPr>
              <w:jc w:val="center"/>
              <w:rPr>
                <w:rFonts w:ascii="Tahoma" w:hAnsi="Tahoma" w:cs="Tahoma"/>
              </w:rPr>
            </w:pPr>
            <w:r w:rsidRPr="00E91345">
              <w:rPr>
                <w:rFonts w:ascii="Tahoma" w:hAnsi="Tahoma" w:cs="Tahoma"/>
              </w:rPr>
              <w:t xml:space="preserve">Yes </w:t>
            </w:r>
            <w:sdt>
              <w:sdtPr>
                <w:rPr>
                  <w:rFonts w:ascii="Tahoma" w:hAnsi="Tahoma" w:cs="Tahoma"/>
                </w:rPr>
                <w:id w:val="-2067633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9134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F16A3" w14:textId="77777777" w:rsidR="001552A3" w:rsidRPr="00E91345" w:rsidRDefault="001552A3" w:rsidP="00133D2F">
            <w:pPr>
              <w:jc w:val="center"/>
              <w:rPr>
                <w:rFonts w:ascii="Tahoma" w:hAnsi="Tahoma" w:cs="Tahoma"/>
              </w:rPr>
            </w:pPr>
            <w:r w:rsidRPr="00E91345">
              <w:rPr>
                <w:rFonts w:ascii="Tahoma" w:hAnsi="Tahoma" w:cs="Tahoma"/>
              </w:rPr>
              <w:t xml:space="preserve">No </w:t>
            </w:r>
            <w:sdt>
              <w:sdtPr>
                <w:rPr>
                  <w:rFonts w:ascii="Tahoma" w:hAnsi="Tahoma" w:cs="Tahoma"/>
                </w:rPr>
                <w:id w:val="1744677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9134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133D2F" w:rsidRPr="00E91345" w14:paraId="460DB38A" w14:textId="77777777" w:rsidTr="009131B6">
        <w:trPr>
          <w:trHeight w:val="9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3C04" w14:textId="77777777" w:rsidR="001552A3" w:rsidRPr="00E91345" w:rsidRDefault="001552A3" w:rsidP="00133D2F">
            <w:pPr>
              <w:rPr>
                <w:rFonts w:ascii="Tahoma" w:hAnsi="Tahoma" w:cs="Tahoma"/>
              </w:rPr>
            </w:pPr>
            <w:r w:rsidRPr="00E91345">
              <w:rPr>
                <w:rFonts w:ascii="Tahoma" w:hAnsi="Tahoma" w:cs="Tahoma"/>
              </w:rPr>
              <w:t>(5)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4717" w14:textId="280282AC" w:rsidR="001552A3" w:rsidRPr="00E91345" w:rsidRDefault="001552A3" w:rsidP="00133D2F">
            <w:pPr>
              <w:rPr>
                <w:rFonts w:ascii="Tahoma" w:hAnsi="Tahoma" w:cs="Tahoma"/>
              </w:rPr>
            </w:pPr>
            <w:r w:rsidRPr="00E91345">
              <w:rPr>
                <w:rFonts w:ascii="Tahoma" w:eastAsia="Times New Roman" w:hAnsi="Tahoma" w:cs="Tahoma"/>
                <w:lang w:eastAsia="fr-FR"/>
              </w:rPr>
              <w:t>Have a continuous professional development programme or initiative for their members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E478" w14:textId="471642E4" w:rsidR="001552A3" w:rsidRPr="00E91345" w:rsidRDefault="001552A3" w:rsidP="00133D2F">
            <w:pPr>
              <w:jc w:val="center"/>
              <w:rPr>
                <w:rFonts w:ascii="Tahoma" w:hAnsi="Tahoma" w:cs="Tahoma"/>
              </w:rPr>
            </w:pPr>
            <w:r w:rsidRPr="00E91345">
              <w:rPr>
                <w:rFonts w:ascii="Tahoma" w:hAnsi="Tahoma" w:cs="Tahoma"/>
              </w:rPr>
              <w:t xml:space="preserve">Yes </w:t>
            </w:r>
            <w:sdt>
              <w:sdtPr>
                <w:rPr>
                  <w:rFonts w:ascii="Tahoma" w:hAnsi="Tahoma" w:cs="Tahoma"/>
                </w:rPr>
                <w:id w:val="-2073966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9134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A263" w14:textId="77777777" w:rsidR="001552A3" w:rsidRPr="00E91345" w:rsidRDefault="001552A3" w:rsidP="00133D2F">
            <w:pPr>
              <w:jc w:val="center"/>
              <w:rPr>
                <w:rFonts w:ascii="Tahoma" w:hAnsi="Tahoma" w:cs="Tahoma"/>
              </w:rPr>
            </w:pPr>
            <w:r w:rsidRPr="00E91345">
              <w:rPr>
                <w:rFonts w:ascii="Tahoma" w:hAnsi="Tahoma" w:cs="Tahoma"/>
              </w:rPr>
              <w:t xml:space="preserve">No </w:t>
            </w:r>
            <w:sdt>
              <w:sdtPr>
                <w:rPr>
                  <w:rFonts w:ascii="Tahoma" w:hAnsi="Tahoma" w:cs="Tahoma"/>
                </w:rPr>
                <w:id w:val="-165399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9134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133D2F" w:rsidRPr="00E91345" w14:paraId="279B639B" w14:textId="77777777" w:rsidTr="009131B6">
        <w:trPr>
          <w:trHeight w:val="9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8D7A" w14:textId="77777777" w:rsidR="001552A3" w:rsidRPr="00E91345" w:rsidRDefault="001552A3" w:rsidP="00133D2F">
            <w:pPr>
              <w:rPr>
                <w:rFonts w:ascii="Tahoma" w:hAnsi="Tahoma" w:cs="Tahoma"/>
              </w:rPr>
            </w:pPr>
            <w:r w:rsidRPr="00E91345">
              <w:rPr>
                <w:rFonts w:ascii="Tahoma" w:hAnsi="Tahoma" w:cs="Tahoma"/>
              </w:rPr>
              <w:t>(6)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3AB8" w14:textId="48776036" w:rsidR="001552A3" w:rsidRPr="00E91345" w:rsidRDefault="003A42FA" w:rsidP="00133D2F">
            <w:pPr>
              <w:rPr>
                <w:rFonts w:ascii="Tahoma" w:hAnsi="Tahoma" w:cs="Tahoma"/>
              </w:rPr>
            </w:pPr>
            <w:r w:rsidRPr="00E91345">
              <w:rPr>
                <w:rFonts w:ascii="Tahoma" w:eastAsia="Times New Roman" w:hAnsi="Tahoma" w:cs="Tahoma"/>
                <w:lang w:eastAsia="fr-FR"/>
              </w:rPr>
              <w:t>Can oversee the application and selection process of the observers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5D91" w14:textId="0FE03DF9" w:rsidR="001552A3" w:rsidRPr="00E91345" w:rsidRDefault="001552A3" w:rsidP="00133D2F">
            <w:pPr>
              <w:jc w:val="center"/>
              <w:rPr>
                <w:rFonts w:ascii="Tahoma" w:hAnsi="Tahoma" w:cs="Tahoma"/>
              </w:rPr>
            </w:pPr>
            <w:r w:rsidRPr="00E91345">
              <w:rPr>
                <w:rFonts w:ascii="Tahoma" w:hAnsi="Tahoma" w:cs="Tahoma"/>
              </w:rPr>
              <w:t xml:space="preserve">Yes </w:t>
            </w:r>
            <w:sdt>
              <w:sdtPr>
                <w:rPr>
                  <w:rFonts w:ascii="Tahoma" w:hAnsi="Tahoma" w:cs="Tahoma"/>
                </w:rPr>
                <w:id w:val="1883284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9134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4A69" w14:textId="77777777" w:rsidR="001552A3" w:rsidRPr="00E91345" w:rsidRDefault="001552A3" w:rsidP="00133D2F">
            <w:pPr>
              <w:jc w:val="center"/>
              <w:rPr>
                <w:rFonts w:ascii="Tahoma" w:hAnsi="Tahoma" w:cs="Tahoma"/>
              </w:rPr>
            </w:pPr>
            <w:r w:rsidRPr="00E91345">
              <w:rPr>
                <w:rFonts w:ascii="Tahoma" w:hAnsi="Tahoma" w:cs="Tahoma"/>
              </w:rPr>
              <w:t xml:space="preserve">No </w:t>
            </w:r>
            <w:sdt>
              <w:sdtPr>
                <w:rPr>
                  <w:rFonts w:ascii="Tahoma" w:hAnsi="Tahoma" w:cs="Tahoma"/>
                </w:rPr>
                <w:id w:val="-1973279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9134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133D2F" w:rsidRPr="00E91345" w14:paraId="510802C0" w14:textId="77777777" w:rsidTr="009131B6">
        <w:trPr>
          <w:trHeight w:val="9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F366" w14:textId="77777777" w:rsidR="001552A3" w:rsidRPr="00E91345" w:rsidRDefault="001552A3" w:rsidP="00133D2F">
            <w:pPr>
              <w:rPr>
                <w:rFonts w:ascii="Tahoma" w:hAnsi="Tahoma" w:cs="Tahoma"/>
              </w:rPr>
            </w:pPr>
            <w:r w:rsidRPr="00E91345">
              <w:rPr>
                <w:rFonts w:ascii="Tahoma" w:hAnsi="Tahoma" w:cs="Tahoma"/>
              </w:rPr>
              <w:t>(7)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4B78" w14:textId="4053DA92" w:rsidR="001552A3" w:rsidRPr="00E91345" w:rsidRDefault="003A42FA" w:rsidP="00645F0B">
            <w:pPr>
              <w:rPr>
                <w:rFonts w:ascii="Tahoma" w:hAnsi="Tahoma" w:cs="Tahoma"/>
              </w:rPr>
            </w:pPr>
            <w:r w:rsidRPr="00E91345">
              <w:rPr>
                <w:rFonts w:ascii="Tahoma" w:eastAsia="Times New Roman" w:hAnsi="Tahoma" w:cs="Tahoma"/>
                <w:lang w:eastAsia="fr-FR"/>
              </w:rPr>
              <w:t xml:space="preserve">Can provide full funding to support the </w:t>
            </w:r>
            <w:proofErr w:type="gramStart"/>
            <w:r w:rsidRPr="00E91345">
              <w:rPr>
                <w:rFonts w:ascii="Tahoma" w:eastAsia="Times New Roman" w:hAnsi="Tahoma" w:cs="Tahoma"/>
                <w:lang w:eastAsia="fr-FR"/>
              </w:rPr>
              <w:t>observers</w:t>
            </w:r>
            <w:proofErr w:type="gramEnd"/>
            <w:r w:rsidRPr="00E91345">
              <w:rPr>
                <w:rFonts w:ascii="Tahoma" w:eastAsia="Times New Roman" w:hAnsi="Tahoma" w:cs="Tahoma"/>
                <w:lang w:eastAsia="fr-FR"/>
              </w:rPr>
              <w:t xml:space="preserve"> visits (i.e., travel, accommodation and living costs for </w:t>
            </w:r>
            <w:r w:rsidR="00645F0B" w:rsidRPr="00E91345">
              <w:rPr>
                <w:rFonts w:ascii="Tahoma" w:eastAsia="Times New Roman" w:hAnsi="Tahoma" w:cs="Tahoma"/>
                <w:lang w:eastAsia="fr-FR"/>
              </w:rPr>
              <w:t>five days</w:t>
            </w:r>
            <w:r w:rsidRPr="00E91345">
              <w:rPr>
                <w:rFonts w:ascii="Tahoma" w:eastAsia="Times New Roman" w:hAnsi="Tahoma" w:cs="Tahoma"/>
                <w:lang w:eastAsia="fr-FR"/>
              </w:rPr>
              <w:t xml:space="preserve"> in Stockholm)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23C5F" w14:textId="64BD9155" w:rsidR="001552A3" w:rsidRPr="00E91345" w:rsidRDefault="001552A3" w:rsidP="00133D2F">
            <w:pPr>
              <w:jc w:val="center"/>
              <w:rPr>
                <w:rFonts w:ascii="Tahoma" w:hAnsi="Tahoma" w:cs="Tahoma"/>
              </w:rPr>
            </w:pPr>
            <w:r w:rsidRPr="00E91345">
              <w:rPr>
                <w:rFonts w:ascii="Tahoma" w:hAnsi="Tahoma" w:cs="Tahoma"/>
              </w:rPr>
              <w:t xml:space="preserve">Yes </w:t>
            </w:r>
            <w:sdt>
              <w:sdtPr>
                <w:rPr>
                  <w:rFonts w:ascii="Tahoma" w:hAnsi="Tahoma" w:cs="Tahoma"/>
                </w:rPr>
                <w:id w:val="-1227992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9134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D311" w14:textId="77777777" w:rsidR="001552A3" w:rsidRPr="00E91345" w:rsidRDefault="001552A3" w:rsidP="00133D2F">
            <w:pPr>
              <w:jc w:val="center"/>
              <w:rPr>
                <w:rFonts w:ascii="Tahoma" w:hAnsi="Tahoma" w:cs="Tahoma"/>
              </w:rPr>
            </w:pPr>
            <w:r w:rsidRPr="00E91345">
              <w:rPr>
                <w:rFonts w:ascii="Tahoma" w:hAnsi="Tahoma" w:cs="Tahoma"/>
              </w:rPr>
              <w:t xml:space="preserve">No </w:t>
            </w:r>
            <w:sdt>
              <w:sdtPr>
                <w:rPr>
                  <w:rFonts w:ascii="Tahoma" w:hAnsi="Tahoma" w:cs="Tahoma"/>
                </w:rPr>
                <w:id w:val="1414580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9134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133D2F" w:rsidRPr="00E91345" w14:paraId="695D2386" w14:textId="77777777" w:rsidTr="009131B6">
        <w:trPr>
          <w:trHeight w:val="9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55D8" w14:textId="77777777" w:rsidR="001552A3" w:rsidRPr="00E91345" w:rsidRDefault="001552A3" w:rsidP="00133D2F">
            <w:pPr>
              <w:rPr>
                <w:rFonts w:ascii="Tahoma" w:hAnsi="Tahoma" w:cs="Tahoma"/>
              </w:rPr>
            </w:pPr>
            <w:r w:rsidRPr="00E91345">
              <w:rPr>
                <w:rFonts w:ascii="Tahoma" w:hAnsi="Tahoma" w:cs="Tahoma"/>
              </w:rPr>
              <w:t>(8)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9983" w14:textId="77777777" w:rsidR="001552A3" w:rsidRPr="00E91345" w:rsidRDefault="001552A3" w:rsidP="00133D2F">
            <w:pPr>
              <w:shd w:val="clear" w:color="auto" w:fill="FFFFFF"/>
              <w:spacing w:after="150"/>
              <w:jc w:val="both"/>
              <w:rPr>
                <w:rFonts w:ascii="Tahoma" w:eastAsia="Times New Roman" w:hAnsi="Tahoma" w:cs="Tahoma"/>
                <w:lang w:eastAsia="fr-FR"/>
              </w:rPr>
            </w:pPr>
            <w:r w:rsidRPr="00E91345">
              <w:rPr>
                <w:rFonts w:ascii="Tahoma" w:eastAsia="Times New Roman" w:hAnsi="Tahoma" w:cs="Tahoma"/>
                <w:lang w:eastAsia="fr-FR"/>
              </w:rPr>
              <w:t xml:space="preserve">Can oversee the funding and reimbursement process. </w:t>
            </w:r>
          </w:p>
          <w:p w14:paraId="2D100DFF" w14:textId="79776EE7" w:rsidR="001552A3" w:rsidRPr="00E91345" w:rsidRDefault="001552A3" w:rsidP="00133D2F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B0E6" w14:textId="3B4212CA" w:rsidR="001552A3" w:rsidRPr="00E91345" w:rsidRDefault="001552A3" w:rsidP="00133D2F">
            <w:pPr>
              <w:jc w:val="center"/>
              <w:rPr>
                <w:rFonts w:ascii="Tahoma" w:hAnsi="Tahoma" w:cs="Tahoma"/>
              </w:rPr>
            </w:pPr>
            <w:r w:rsidRPr="00E91345">
              <w:rPr>
                <w:rFonts w:ascii="Tahoma" w:hAnsi="Tahoma" w:cs="Tahoma"/>
              </w:rPr>
              <w:t xml:space="preserve">Yes </w:t>
            </w:r>
            <w:sdt>
              <w:sdtPr>
                <w:rPr>
                  <w:rFonts w:ascii="Tahoma" w:hAnsi="Tahoma" w:cs="Tahoma"/>
                </w:rPr>
                <w:id w:val="-839233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9134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4968" w14:textId="77777777" w:rsidR="001552A3" w:rsidRPr="00E91345" w:rsidRDefault="001552A3" w:rsidP="00133D2F">
            <w:pPr>
              <w:jc w:val="center"/>
              <w:rPr>
                <w:rFonts w:ascii="Tahoma" w:hAnsi="Tahoma" w:cs="Tahoma"/>
              </w:rPr>
            </w:pPr>
            <w:r w:rsidRPr="00E91345">
              <w:rPr>
                <w:rFonts w:ascii="Tahoma" w:hAnsi="Tahoma" w:cs="Tahoma"/>
              </w:rPr>
              <w:t xml:space="preserve">No </w:t>
            </w:r>
            <w:sdt>
              <w:sdtPr>
                <w:rPr>
                  <w:rFonts w:ascii="Tahoma" w:hAnsi="Tahoma" w:cs="Tahoma"/>
                </w:rPr>
                <w:id w:val="865636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9134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6F051351" w14:textId="77777777" w:rsidR="001552A3" w:rsidRPr="00E91345" w:rsidRDefault="001552A3" w:rsidP="00E77F15">
      <w:pPr>
        <w:pStyle w:val="Default"/>
        <w:spacing w:after="120" w:line="276" w:lineRule="auto"/>
        <w:jc w:val="both"/>
        <w:rPr>
          <w:rFonts w:ascii="Tahoma" w:hAnsi="Tahoma" w:cs="Tahoma"/>
          <w:b/>
          <w:sz w:val="22"/>
          <w:szCs w:val="22"/>
        </w:rPr>
      </w:pPr>
    </w:p>
    <w:p w14:paraId="07319247" w14:textId="6461F9B8" w:rsidR="008A1E45" w:rsidRPr="00E91345" w:rsidRDefault="008A1E45" w:rsidP="003A42FA">
      <w:pPr>
        <w:pStyle w:val="EC-Title-4"/>
        <w:numPr>
          <w:ilvl w:val="0"/>
          <w:numId w:val="10"/>
        </w:numPr>
        <w:spacing w:after="120" w:line="276" w:lineRule="auto"/>
        <w:jc w:val="both"/>
        <w:rPr>
          <w:sz w:val="22"/>
          <w:szCs w:val="22"/>
          <w:u w:val="single"/>
          <w:lang w:val="en-US" w:bidi="en-US"/>
        </w:rPr>
      </w:pPr>
      <w:r w:rsidRPr="00E91345">
        <w:rPr>
          <w:sz w:val="22"/>
          <w:szCs w:val="22"/>
          <w:u w:val="single"/>
          <w:lang w:val="en-US" w:bidi="en-US"/>
        </w:rPr>
        <w:t xml:space="preserve">Eligibility </w:t>
      </w:r>
      <w:r w:rsidR="00ED30E5" w:rsidRPr="00E91345">
        <w:rPr>
          <w:sz w:val="22"/>
          <w:szCs w:val="22"/>
          <w:u w:val="single"/>
          <w:lang w:val="en-US" w:bidi="en-US"/>
        </w:rPr>
        <w:t>form</w:t>
      </w:r>
    </w:p>
    <w:p w14:paraId="186A5962" w14:textId="06009805" w:rsidR="00133D2F" w:rsidRPr="00E91345" w:rsidRDefault="00133D2F" w:rsidP="00133D2F">
      <w:pPr>
        <w:pStyle w:val="EC-Para"/>
        <w:rPr>
          <w:rFonts w:cs="Tahoma"/>
          <w:sz w:val="22"/>
          <w:szCs w:val="22"/>
          <w:lang w:val="en-US" w:eastAsia="en-US" w:bidi="en-US"/>
        </w:rPr>
      </w:pPr>
      <w:r w:rsidRPr="00E91345">
        <w:rPr>
          <w:rFonts w:cs="Tahoma"/>
          <w:b/>
          <w:color w:val="auto"/>
          <w:sz w:val="22"/>
          <w:szCs w:val="22"/>
        </w:rPr>
        <w:t>Please indicate either Yes or No below</w:t>
      </w:r>
      <w:r w:rsidRPr="00E91345">
        <w:rPr>
          <w:rFonts w:cs="Tahoma"/>
          <w:color w:val="auto"/>
          <w:sz w:val="22"/>
          <w:szCs w:val="22"/>
        </w:rPr>
        <w:t>; failing to answer ALL QUESTIONS will render your application invalid</w:t>
      </w:r>
      <w:r w:rsidR="00EC1E36">
        <w:rPr>
          <w:rFonts w:cs="Tahoma"/>
          <w:color w:val="auto"/>
          <w:sz w:val="22"/>
          <w:szCs w:val="22"/>
        </w:rPr>
        <w:t>.</w:t>
      </w:r>
    </w:p>
    <w:p w14:paraId="0CA0FF96" w14:textId="77777777" w:rsidR="00133D2F" w:rsidRPr="00E91345" w:rsidRDefault="00133D2F">
      <w:pPr>
        <w:rPr>
          <w:rFonts w:ascii="Tahoma" w:eastAsia="Times New Roman" w:hAnsi="Tahoma" w:cs="Tahoma"/>
          <w:b/>
          <w:bCs/>
          <w:color w:val="669900"/>
          <w:u w:val="single"/>
          <w:lang w:val="en-US" w:bidi="en-US"/>
        </w:rPr>
      </w:pPr>
      <w:r w:rsidRPr="00E91345">
        <w:rPr>
          <w:rFonts w:ascii="Tahoma" w:hAnsi="Tahoma" w:cs="Tahoma"/>
          <w:u w:val="single"/>
          <w:lang w:val="en-US" w:bidi="en-US"/>
        </w:rPr>
        <w:br w:type="page"/>
      </w:r>
    </w:p>
    <w:p w14:paraId="0AC03D31" w14:textId="67A2E723" w:rsidR="00FC7AAE" w:rsidRPr="00E91345" w:rsidRDefault="00ED30E5" w:rsidP="00FC7AAE">
      <w:pPr>
        <w:pStyle w:val="ListParagraph"/>
        <w:numPr>
          <w:ilvl w:val="0"/>
          <w:numId w:val="10"/>
        </w:numPr>
        <w:rPr>
          <w:rFonts w:ascii="Tahoma" w:hAnsi="Tahoma" w:cs="Tahoma"/>
          <w:b/>
          <w:color w:val="669900"/>
          <w:lang w:val="en-US" w:bidi="en-US"/>
        </w:rPr>
      </w:pPr>
      <w:r w:rsidRPr="00E91345">
        <w:rPr>
          <w:rFonts w:ascii="Tahoma" w:hAnsi="Tahoma" w:cs="Tahoma"/>
          <w:b/>
          <w:color w:val="669900"/>
          <w:lang w:val="en-US" w:bidi="en-US"/>
        </w:rPr>
        <w:lastRenderedPageBreak/>
        <w:t xml:space="preserve">Detailed description </w:t>
      </w:r>
      <w:r w:rsidR="004D6AA2" w:rsidRPr="00E91345">
        <w:rPr>
          <w:rFonts w:ascii="Tahoma" w:hAnsi="Tahoma" w:cs="Tahoma"/>
          <w:b/>
          <w:color w:val="669900"/>
          <w:lang w:val="en-US" w:bidi="en-US"/>
        </w:rPr>
        <w:t xml:space="preserve">(scope and mission, area of work, the </w:t>
      </w:r>
      <w:r w:rsidR="00645F0B" w:rsidRPr="00E91345">
        <w:rPr>
          <w:rFonts w:ascii="Tahoma" w:hAnsi="Tahoma" w:cs="Tahoma"/>
          <w:b/>
          <w:color w:val="669900"/>
          <w:lang w:val="en-US" w:bidi="en-US"/>
        </w:rPr>
        <w:t xml:space="preserve">training </w:t>
      </w:r>
      <w:proofErr w:type="gramStart"/>
      <w:r w:rsidR="004D6AA2" w:rsidRPr="00E91345">
        <w:rPr>
          <w:rFonts w:ascii="Tahoma" w:hAnsi="Tahoma" w:cs="Tahoma"/>
          <w:b/>
          <w:color w:val="669900"/>
          <w:lang w:val="en-US" w:bidi="en-US"/>
        </w:rPr>
        <w:t>activities</w:t>
      </w:r>
      <w:proofErr w:type="gramEnd"/>
      <w:r w:rsidR="004D6AA2" w:rsidRPr="00E91345">
        <w:rPr>
          <w:rFonts w:ascii="Tahoma" w:hAnsi="Tahoma" w:cs="Tahoma"/>
          <w:b/>
          <w:color w:val="669900"/>
          <w:lang w:val="en-US" w:bidi="en-US"/>
        </w:rPr>
        <w:t xml:space="preserve"> and the funding opportunities for members)</w:t>
      </w:r>
    </w:p>
    <w:p w14:paraId="38E66402" w14:textId="77777777" w:rsidR="00FC7AAE" w:rsidRPr="00E91345" w:rsidRDefault="00FC7AAE">
      <w:pPr>
        <w:rPr>
          <w:rFonts w:ascii="Tahoma" w:hAnsi="Tahoma" w:cs="Tahoma"/>
          <w:b/>
          <w:color w:val="669900"/>
          <w:lang w:val="en-US" w:bidi="en-US"/>
        </w:rPr>
      </w:pPr>
      <w:r w:rsidRPr="00E91345">
        <w:rPr>
          <w:rFonts w:ascii="Tahoma" w:hAnsi="Tahoma" w:cs="Tahoma"/>
          <w:b/>
          <w:color w:val="669900"/>
          <w:lang w:val="en-US" w:bidi="en-US"/>
        </w:rPr>
        <w:br w:type="page"/>
      </w:r>
    </w:p>
    <w:p w14:paraId="08276A94" w14:textId="421E54A1" w:rsidR="00477981" w:rsidRDefault="00FC7AAE" w:rsidP="00FC7AAE">
      <w:pPr>
        <w:pStyle w:val="ListParagraph"/>
        <w:numPr>
          <w:ilvl w:val="0"/>
          <w:numId w:val="10"/>
        </w:numPr>
        <w:rPr>
          <w:rFonts w:ascii="Tahoma" w:hAnsi="Tahoma" w:cs="Tahoma"/>
          <w:b/>
          <w:color w:val="669900"/>
          <w:lang w:val="en-US" w:bidi="en-US"/>
        </w:rPr>
      </w:pPr>
      <w:r w:rsidRPr="00E91345">
        <w:rPr>
          <w:rFonts w:ascii="Tahoma" w:hAnsi="Tahoma" w:cs="Tahoma"/>
          <w:b/>
          <w:color w:val="669900"/>
          <w:lang w:val="en-US" w:bidi="en-US"/>
        </w:rPr>
        <w:lastRenderedPageBreak/>
        <w:t>Evidence (supporting the application)</w:t>
      </w:r>
    </w:p>
    <w:p w14:paraId="7A6EE86D" w14:textId="77777777" w:rsidR="00EC1E36" w:rsidRPr="00EC1E36" w:rsidRDefault="00EC1E36" w:rsidP="00EC1E36">
      <w:pPr>
        <w:rPr>
          <w:rFonts w:ascii="Tahoma" w:hAnsi="Tahoma" w:cs="Tahoma"/>
          <w:b/>
          <w:color w:val="669900"/>
          <w:lang w:val="en-US" w:bidi="en-US"/>
        </w:rPr>
      </w:pPr>
    </w:p>
    <w:sectPr w:rsidR="00EC1E36" w:rsidRPr="00EC1E36" w:rsidSect="00C5716D">
      <w:headerReference w:type="even" r:id="rId16"/>
      <w:headerReference w:type="default" r:id="rId17"/>
      <w:footerReference w:type="default" r:id="rId18"/>
      <w:headerReference w:type="first" r:id="rId19"/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F4A8E" w14:textId="77777777" w:rsidR="000F640B" w:rsidRDefault="000F640B" w:rsidP="00474677">
      <w:pPr>
        <w:spacing w:after="0" w:line="240" w:lineRule="auto"/>
      </w:pPr>
      <w:r>
        <w:separator/>
      </w:r>
    </w:p>
  </w:endnote>
  <w:endnote w:type="continuationSeparator" w:id="0">
    <w:p w14:paraId="15F7EF6B" w14:textId="77777777" w:rsidR="000F640B" w:rsidRDefault="000F640B" w:rsidP="00474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0101395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259B4DDF" w14:textId="27374847" w:rsidR="004D6AA2" w:rsidRDefault="004D6AA2" w:rsidP="0047467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A59D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A59D9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7152F" w14:textId="77777777" w:rsidR="000F640B" w:rsidRDefault="000F640B" w:rsidP="00474677">
      <w:pPr>
        <w:spacing w:after="0" w:line="240" w:lineRule="auto"/>
      </w:pPr>
      <w:r>
        <w:separator/>
      </w:r>
    </w:p>
  </w:footnote>
  <w:footnote w:type="continuationSeparator" w:id="0">
    <w:p w14:paraId="3EEBBB7F" w14:textId="77777777" w:rsidR="000F640B" w:rsidRDefault="000F640B" w:rsidP="00474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17DF0" w14:textId="7D6924D2" w:rsidR="00F50BD9" w:rsidRDefault="00F50BD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5B69303" wp14:editId="52D95D0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5715" b="12065"/>
              <wp:wrapNone/>
              <wp:docPr id="25914587" name="Text Box 2" descr="ECDC NORM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D67F7B" w14:textId="62E58512" w:rsidR="00F50BD9" w:rsidRPr="00F50BD9" w:rsidRDefault="00F50BD9" w:rsidP="00F50BD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50BD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ECDC NORMAL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B6930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ECDC NORM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7FD67F7B" w14:textId="62E58512" w:rsidR="00F50BD9" w:rsidRPr="00F50BD9" w:rsidRDefault="00F50BD9" w:rsidP="00F50BD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50BD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ECDC NORMAL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9BF58" w14:textId="090A54BB" w:rsidR="004D6AA2" w:rsidRPr="00792500" w:rsidRDefault="00F50BD9" w:rsidP="000212AF">
    <w:pPr>
      <w:pStyle w:val="Header"/>
      <w:rPr>
        <w:rFonts w:ascii="Tahoma" w:hAnsi="Tahoma" w:cs="Tahoma"/>
      </w:rPr>
    </w:pPr>
    <w:r>
      <w:rPr>
        <w:rFonts w:ascii="Tahoma" w:hAnsi="Tahoma" w:cs="Tahoma"/>
        <w:smallCaps/>
        <w:noProof/>
        <w:sz w:val="20"/>
        <w:szCs w:val="24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9919726" wp14:editId="021F595A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5715" b="12065"/>
              <wp:wrapNone/>
              <wp:docPr id="1256188809" name="Text Box 3" descr="ECDC NORM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A7459C" w14:textId="392669C8" w:rsidR="00F50BD9" w:rsidRPr="00F50BD9" w:rsidRDefault="00F50BD9" w:rsidP="00F50BD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50BD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ECDC NORMAL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91972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ECDC NORM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71A7459C" w14:textId="392669C8" w:rsidR="00F50BD9" w:rsidRPr="00F50BD9" w:rsidRDefault="00F50BD9" w:rsidP="00F50BD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50BD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ECDC NORMAL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02A4E" w:rsidRPr="00E02A4E">
      <w:rPr>
        <w:rFonts w:ascii="Tahoma" w:hAnsi="Tahoma" w:cs="Tahoma"/>
        <w:smallCaps/>
        <w:sz w:val="20"/>
        <w:szCs w:val="24"/>
      </w:rPr>
      <w:t>EXPRESSION OF INTER</w:t>
    </w:r>
    <w:r w:rsidR="00E02A4E">
      <w:rPr>
        <w:rFonts w:ascii="Tahoma" w:hAnsi="Tahoma" w:cs="Tahoma"/>
        <w:smallCaps/>
        <w:sz w:val="20"/>
        <w:szCs w:val="24"/>
      </w:rPr>
      <w:t>E</w:t>
    </w:r>
    <w:r w:rsidR="00E02A4E" w:rsidRPr="00E02A4E">
      <w:rPr>
        <w:rFonts w:ascii="Tahoma" w:hAnsi="Tahoma" w:cs="Tahoma"/>
        <w:smallCaps/>
        <w:sz w:val="20"/>
        <w:szCs w:val="24"/>
      </w:rPr>
      <w:t>ST</w:t>
    </w:r>
    <w:r w:rsidR="004D6AA2" w:rsidRPr="00BF05AA">
      <w:rPr>
        <w:rFonts w:ascii="Tahoma" w:hAnsi="Tahoma" w:cs="Tahoma"/>
        <w:smallCaps/>
        <w:sz w:val="24"/>
        <w:szCs w:val="24"/>
      </w:rPr>
      <w:t xml:space="preserve"> for </w:t>
    </w:r>
    <w:r w:rsidR="004D6AA2" w:rsidRPr="00BF05AA">
      <w:rPr>
        <w:rFonts w:ascii="Tahoma" w:hAnsi="Tahoma" w:cs="Tahoma"/>
        <w:smallCaps/>
        <w:sz w:val="20"/>
        <w:szCs w:val="24"/>
      </w:rPr>
      <w:t>ECDC OBSERVERSHIP</w:t>
    </w:r>
    <w:r w:rsidR="004D6AA2" w:rsidRPr="00BF05AA">
      <w:rPr>
        <w:sz w:val="18"/>
      </w:rPr>
      <w:t xml:space="preserve"> </w:t>
    </w:r>
    <w:r w:rsidR="004D6AA2" w:rsidRPr="00792500">
      <w:rPr>
        <w:rFonts w:ascii="Tahoma" w:hAnsi="Tahoma" w:cs="Tahoma"/>
      </w:rPr>
      <w:ptab w:relativeTo="margin" w:alignment="right" w:leader="none"/>
    </w:r>
    <w:r w:rsidR="004D6AA2" w:rsidRPr="00792500">
      <w:rPr>
        <w:rFonts w:ascii="Tahoma" w:hAnsi="Tahoma" w:cs="Tahoma"/>
        <w:sz w:val="20"/>
      </w:rPr>
      <w:t xml:space="preserve"> 20</w:t>
    </w:r>
    <w:r w:rsidR="000355E5">
      <w:rPr>
        <w:rFonts w:ascii="Tahoma" w:hAnsi="Tahoma" w:cs="Tahoma"/>
        <w:sz w:val="20"/>
      </w:rPr>
      <w:t>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71CD0" w14:textId="6841AE21" w:rsidR="00F50BD9" w:rsidRDefault="00F50BD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AC20C05" wp14:editId="13198FA1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5715" b="12065"/>
              <wp:wrapNone/>
              <wp:docPr id="779763131" name="Text Box 1" descr="ECDC NORM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AB8051" w14:textId="316682F6" w:rsidR="00F50BD9" w:rsidRPr="00F50BD9" w:rsidRDefault="00F50BD9" w:rsidP="00F50BD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50BD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ECDC NORMAL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C20C0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ECDC NORM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3FAB8051" w14:textId="316682F6" w:rsidR="00F50BD9" w:rsidRPr="00F50BD9" w:rsidRDefault="00F50BD9" w:rsidP="00F50BD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50BD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ECDC NORMAL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D20E4"/>
    <w:multiLevelType w:val="hybridMultilevel"/>
    <w:tmpl w:val="4112B6BE"/>
    <w:lvl w:ilvl="0" w:tplc="70DADC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B4B6E"/>
    <w:multiLevelType w:val="hybridMultilevel"/>
    <w:tmpl w:val="B63A782C"/>
    <w:lvl w:ilvl="0" w:tplc="9ED61BF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C26A8"/>
    <w:multiLevelType w:val="hybridMultilevel"/>
    <w:tmpl w:val="4EDA6CFC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67190"/>
    <w:multiLevelType w:val="hybridMultilevel"/>
    <w:tmpl w:val="05E2203A"/>
    <w:lvl w:ilvl="0" w:tplc="08090013">
      <w:start w:val="1"/>
      <w:numFmt w:val="upperRoman"/>
      <w:lvlText w:val="%1."/>
      <w:lvlJc w:val="right"/>
      <w:pPr>
        <w:ind w:left="720" w:hanging="18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15CE5"/>
    <w:multiLevelType w:val="hybridMultilevel"/>
    <w:tmpl w:val="151E812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66690"/>
    <w:multiLevelType w:val="hybridMultilevel"/>
    <w:tmpl w:val="F2A68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506C4C"/>
    <w:multiLevelType w:val="hybridMultilevel"/>
    <w:tmpl w:val="335222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000E2C"/>
    <w:multiLevelType w:val="hybridMultilevel"/>
    <w:tmpl w:val="4EDA6CFC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002A40"/>
    <w:multiLevelType w:val="hybridMultilevel"/>
    <w:tmpl w:val="774AB5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F029F5"/>
    <w:multiLevelType w:val="hybridMultilevel"/>
    <w:tmpl w:val="DC123C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659809">
    <w:abstractNumId w:val="5"/>
  </w:num>
  <w:num w:numId="2" w16cid:durableId="1542325418">
    <w:abstractNumId w:val="1"/>
  </w:num>
  <w:num w:numId="3" w16cid:durableId="339935912">
    <w:abstractNumId w:val="9"/>
  </w:num>
  <w:num w:numId="4" w16cid:durableId="1548831733">
    <w:abstractNumId w:val="6"/>
  </w:num>
  <w:num w:numId="5" w16cid:durableId="214242383">
    <w:abstractNumId w:val="2"/>
  </w:num>
  <w:num w:numId="6" w16cid:durableId="1475293755">
    <w:abstractNumId w:val="8"/>
  </w:num>
  <w:num w:numId="7" w16cid:durableId="2000228973">
    <w:abstractNumId w:val="7"/>
  </w:num>
  <w:num w:numId="8" w16cid:durableId="1687557220">
    <w:abstractNumId w:val="3"/>
  </w:num>
  <w:num w:numId="9" w16cid:durableId="1363283489">
    <w:abstractNumId w:val="4"/>
  </w:num>
  <w:num w:numId="10" w16cid:durableId="1325087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F15"/>
    <w:rsid w:val="000002FB"/>
    <w:rsid w:val="000019CF"/>
    <w:rsid w:val="00001C08"/>
    <w:rsid w:val="00012C30"/>
    <w:rsid w:val="000212AF"/>
    <w:rsid w:val="0003180B"/>
    <w:rsid w:val="000355E5"/>
    <w:rsid w:val="00040507"/>
    <w:rsid w:val="00043868"/>
    <w:rsid w:val="00045C03"/>
    <w:rsid w:val="00050118"/>
    <w:rsid w:val="00050CD9"/>
    <w:rsid w:val="000534D7"/>
    <w:rsid w:val="000537D8"/>
    <w:rsid w:val="00054999"/>
    <w:rsid w:val="00081F6C"/>
    <w:rsid w:val="00082DE8"/>
    <w:rsid w:val="00085516"/>
    <w:rsid w:val="000911C1"/>
    <w:rsid w:val="0009394C"/>
    <w:rsid w:val="000944F3"/>
    <w:rsid w:val="000A6343"/>
    <w:rsid w:val="000B316D"/>
    <w:rsid w:val="000C286C"/>
    <w:rsid w:val="000D77C7"/>
    <w:rsid w:val="000F0E63"/>
    <w:rsid w:val="000F1582"/>
    <w:rsid w:val="000F1963"/>
    <w:rsid w:val="000F640B"/>
    <w:rsid w:val="000F72D5"/>
    <w:rsid w:val="00100E7B"/>
    <w:rsid w:val="00103F7C"/>
    <w:rsid w:val="001064E1"/>
    <w:rsid w:val="0011084D"/>
    <w:rsid w:val="001130DA"/>
    <w:rsid w:val="00114B7E"/>
    <w:rsid w:val="0011507C"/>
    <w:rsid w:val="00130A69"/>
    <w:rsid w:val="00133D2F"/>
    <w:rsid w:val="00140AE2"/>
    <w:rsid w:val="00141540"/>
    <w:rsid w:val="001551B4"/>
    <w:rsid w:val="001552A3"/>
    <w:rsid w:val="001612C1"/>
    <w:rsid w:val="00165F26"/>
    <w:rsid w:val="0016773D"/>
    <w:rsid w:val="00180D55"/>
    <w:rsid w:val="001927EA"/>
    <w:rsid w:val="0019390E"/>
    <w:rsid w:val="00193BCC"/>
    <w:rsid w:val="00196A22"/>
    <w:rsid w:val="00197275"/>
    <w:rsid w:val="001A47D9"/>
    <w:rsid w:val="001B6521"/>
    <w:rsid w:val="001C4BEB"/>
    <w:rsid w:val="001C4E60"/>
    <w:rsid w:val="001C5962"/>
    <w:rsid w:val="001C67F5"/>
    <w:rsid w:val="001C7297"/>
    <w:rsid w:val="001D4AC5"/>
    <w:rsid w:val="001D5757"/>
    <w:rsid w:val="001E289D"/>
    <w:rsid w:val="001E7A1F"/>
    <w:rsid w:val="001F2383"/>
    <w:rsid w:val="001F4CAC"/>
    <w:rsid w:val="00204A35"/>
    <w:rsid w:val="00215F2B"/>
    <w:rsid w:val="0021696B"/>
    <w:rsid w:val="002212A8"/>
    <w:rsid w:val="0022564C"/>
    <w:rsid w:val="002258A4"/>
    <w:rsid w:val="002366E9"/>
    <w:rsid w:val="00242F2B"/>
    <w:rsid w:val="0024309B"/>
    <w:rsid w:val="00246CA4"/>
    <w:rsid w:val="00250B72"/>
    <w:rsid w:val="00256B84"/>
    <w:rsid w:val="00257094"/>
    <w:rsid w:val="0026455A"/>
    <w:rsid w:val="00265EBE"/>
    <w:rsid w:val="00266DF0"/>
    <w:rsid w:val="00272ECE"/>
    <w:rsid w:val="002802D8"/>
    <w:rsid w:val="0028040F"/>
    <w:rsid w:val="002806D5"/>
    <w:rsid w:val="00281979"/>
    <w:rsid w:val="00283989"/>
    <w:rsid w:val="00285F0C"/>
    <w:rsid w:val="00290472"/>
    <w:rsid w:val="00294147"/>
    <w:rsid w:val="00294526"/>
    <w:rsid w:val="002A0D6D"/>
    <w:rsid w:val="002B1184"/>
    <w:rsid w:val="002C00C9"/>
    <w:rsid w:val="002D00EA"/>
    <w:rsid w:val="002D3FA7"/>
    <w:rsid w:val="002D7AE8"/>
    <w:rsid w:val="002E335E"/>
    <w:rsid w:val="002E77B0"/>
    <w:rsid w:val="002F1D9A"/>
    <w:rsid w:val="002F59C3"/>
    <w:rsid w:val="0030629A"/>
    <w:rsid w:val="00307B6A"/>
    <w:rsid w:val="00314DDB"/>
    <w:rsid w:val="00316208"/>
    <w:rsid w:val="003165A2"/>
    <w:rsid w:val="00325676"/>
    <w:rsid w:val="0032775A"/>
    <w:rsid w:val="00330997"/>
    <w:rsid w:val="00330A2E"/>
    <w:rsid w:val="00331248"/>
    <w:rsid w:val="00334472"/>
    <w:rsid w:val="00344D41"/>
    <w:rsid w:val="00347B36"/>
    <w:rsid w:val="00357F9E"/>
    <w:rsid w:val="0036151E"/>
    <w:rsid w:val="00376B8D"/>
    <w:rsid w:val="0038111A"/>
    <w:rsid w:val="0038629B"/>
    <w:rsid w:val="00386EAB"/>
    <w:rsid w:val="003901E8"/>
    <w:rsid w:val="00390A59"/>
    <w:rsid w:val="00397E64"/>
    <w:rsid w:val="003A0ED6"/>
    <w:rsid w:val="003A2CBA"/>
    <w:rsid w:val="003A42FA"/>
    <w:rsid w:val="003B0FEE"/>
    <w:rsid w:val="003B55B3"/>
    <w:rsid w:val="003B6252"/>
    <w:rsid w:val="003B70E2"/>
    <w:rsid w:val="003D084F"/>
    <w:rsid w:val="003E481C"/>
    <w:rsid w:val="00404D05"/>
    <w:rsid w:val="00407852"/>
    <w:rsid w:val="00407EF5"/>
    <w:rsid w:val="0041168F"/>
    <w:rsid w:val="0042163B"/>
    <w:rsid w:val="004243A7"/>
    <w:rsid w:val="00436A57"/>
    <w:rsid w:val="004441E9"/>
    <w:rsid w:val="004447DA"/>
    <w:rsid w:val="00457291"/>
    <w:rsid w:val="004614F8"/>
    <w:rsid w:val="0046557F"/>
    <w:rsid w:val="00474677"/>
    <w:rsid w:val="00477981"/>
    <w:rsid w:val="0048331C"/>
    <w:rsid w:val="0048342A"/>
    <w:rsid w:val="00484F9A"/>
    <w:rsid w:val="00494CF7"/>
    <w:rsid w:val="00497583"/>
    <w:rsid w:val="004A0769"/>
    <w:rsid w:val="004A5D5C"/>
    <w:rsid w:val="004B33E4"/>
    <w:rsid w:val="004B44F6"/>
    <w:rsid w:val="004C3FD1"/>
    <w:rsid w:val="004C449E"/>
    <w:rsid w:val="004D6AA2"/>
    <w:rsid w:val="004E09C4"/>
    <w:rsid w:val="004E4AA0"/>
    <w:rsid w:val="004E4F24"/>
    <w:rsid w:val="004E6B9F"/>
    <w:rsid w:val="00503DFB"/>
    <w:rsid w:val="00523109"/>
    <w:rsid w:val="00524C90"/>
    <w:rsid w:val="00527E0A"/>
    <w:rsid w:val="00527FC9"/>
    <w:rsid w:val="005300B5"/>
    <w:rsid w:val="00531EC8"/>
    <w:rsid w:val="00534642"/>
    <w:rsid w:val="0053711C"/>
    <w:rsid w:val="005423DF"/>
    <w:rsid w:val="00542E54"/>
    <w:rsid w:val="005514EC"/>
    <w:rsid w:val="005550BA"/>
    <w:rsid w:val="00555BA4"/>
    <w:rsid w:val="00556429"/>
    <w:rsid w:val="005624CD"/>
    <w:rsid w:val="00564D53"/>
    <w:rsid w:val="005668B8"/>
    <w:rsid w:val="00571CBD"/>
    <w:rsid w:val="005812B1"/>
    <w:rsid w:val="00581790"/>
    <w:rsid w:val="005842EB"/>
    <w:rsid w:val="00585377"/>
    <w:rsid w:val="00586B8C"/>
    <w:rsid w:val="0058747A"/>
    <w:rsid w:val="0059144E"/>
    <w:rsid w:val="00594541"/>
    <w:rsid w:val="005A1CC8"/>
    <w:rsid w:val="005A242E"/>
    <w:rsid w:val="005A5737"/>
    <w:rsid w:val="005B4BD1"/>
    <w:rsid w:val="005C211C"/>
    <w:rsid w:val="005C64F1"/>
    <w:rsid w:val="005D048B"/>
    <w:rsid w:val="005D1730"/>
    <w:rsid w:val="005D1C9C"/>
    <w:rsid w:val="005D3C02"/>
    <w:rsid w:val="005D59A7"/>
    <w:rsid w:val="005D72C0"/>
    <w:rsid w:val="005F0351"/>
    <w:rsid w:val="005F266A"/>
    <w:rsid w:val="00601F0B"/>
    <w:rsid w:val="00602DC6"/>
    <w:rsid w:val="00615BE8"/>
    <w:rsid w:val="0061773B"/>
    <w:rsid w:val="00617875"/>
    <w:rsid w:val="006306F3"/>
    <w:rsid w:val="00632C3D"/>
    <w:rsid w:val="00635078"/>
    <w:rsid w:val="0063529C"/>
    <w:rsid w:val="00643ABC"/>
    <w:rsid w:val="00645F0B"/>
    <w:rsid w:val="00651247"/>
    <w:rsid w:val="00657518"/>
    <w:rsid w:val="00686700"/>
    <w:rsid w:val="006A2E42"/>
    <w:rsid w:val="006A3427"/>
    <w:rsid w:val="006A57C3"/>
    <w:rsid w:val="006A736C"/>
    <w:rsid w:val="006A7849"/>
    <w:rsid w:val="006B0126"/>
    <w:rsid w:val="006B3C29"/>
    <w:rsid w:val="006B3FF7"/>
    <w:rsid w:val="006B413D"/>
    <w:rsid w:val="006B66CC"/>
    <w:rsid w:val="006C07DF"/>
    <w:rsid w:val="006C316C"/>
    <w:rsid w:val="006C7C1A"/>
    <w:rsid w:val="006F077E"/>
    <w:rsid w:val="006F51B5"/>
    <w:rsid w:val="006F7448"/>
    <w:rsid w:val="00710544"/>
    <w:rsid w:val="00710E4C"/>
    <w:rsid w:val="00711319"/>
    <w:rsid w:val="00721FEF"/>
    <w:rsid w:val="00726E02"/>
    <w:rsid w:val="00730134"/>
    <w:rsid w:val="00731298"/>
    <w:rsid w:val="007476D4"/>
    <w:rsid w:val="007517B8"/>
    <w:rsid w:val="007560AF"/>
    <w:rsid w:val="0077124B"/>
    <w:rsid w:val="00777FFA"/>
    <w:rsid w:val="00781898"/>
    <w:rsid w:val="00781CD2"/>
    <w:rsid w:val="007871D7"/>
    <w:rsid w:val="007879D7"/>
    <w:rsid w:val="00790E79"/>
    <w:rsid w:val="00792500"/>
    <w:rsid w:val="00792E72"/>
    <w:rsid w:val="007A5BA7"/>
    <w:rsid w:val="007B214A"/>
    <w:rsid w:val="007B3C27"/>
    <w:rsid w:val="007B4A46"/>
    <w:rsid w:val="007C1BB2"/>
    <w:rsid w:val="007C56E7"/>
    <w:rsid w:val="007E0D7A"/>
    <w:rsid w:val="007E4169"/>
    <w:rsid w:val="007F5B81"/>
    <w:rsid w:val="007F73F7"/>
    <w:rsid w:val="0081254A"/>
    <w:rsid w:val="00816743"/>
    <w:rsid w:val="00823254"/>
    <w:rsid w:val="008412B1"/>
    <w:rsid w:val="00851D9D"/>
    <w:rsid w:val="0086166A"/>
    <w:rsid w:val="008626CC"/>
    <w:rsid w:val="00870EB3"/>
    <w:rsid w:val="008739FD"/>
    <w:rsid w:val="00875010"/>
    <w:rsid w:val="008762CA"/>
    <w:rsid w:val="008774A1"/>
    <w:rsid w:val="00881F76"/>
    <w:rsid w:val="00882824"/>
    <w:rsid w:val="00883916"/>
    <w:rsid w:val="00883BD9"/>
    <w:rsid w:val="00887EC6"/>
    <w:rsid w:val="00897E36"/>
    <w:rsid w:val="008A19ED"/>
    <w:rsid w:val="008A1E45"/>
    <w:rsid w:val="008A59E2"/>
    <w:rsid w:val="008B1835"/>
    <w:rsid w:val="008B3FDD"/>
    <w:rsid w:val="008B7375"/>
    <w:rsid w:val="008B7C09"/>
    <w:rsid w:val="008C64B7"/>
    <w:rsid w:val="008D2CF4"/>
    <w:rsid w:val="008D5BB8"/>
    <w:rsid w:val="008D6551"/>
    <w:rsid w:val="008E00AB"/>
    <w:rsid w:val="008E2C04"/>
    <w:rsid w:val="008E7961"/>
    <w:rsid w:val="008F17F7"/>
    <w:rsid w:val="008F1F7C"/>
    <w:rsid w:val="008F612B"/>
    <w:rsid w:val="00903499"/>
    <w:rsid w:val="00910585"/>
    <w:rsid w:val="00911501"/>
    <w:rsid w:val="00911686"/>
    <w:rsid w:val="009131B6"/>
    <w:rsid w:val="00914E90"/>
    <w:rsid w:val="00922D4F"/>
    <w:rsid w:val="00924271"/>
    <w:rsid w:val="00926B84"/>
    <w:rsid w:val="0093186E"/>
    <w:rsid w:val="00931926"/>
    <w:rsid w:val="009376F8"/>
    <w:rsid w:val="00954B93"/>
    <w:rsid w:val="0095522A"/>
    <w:rsid w:val="009556F5"/>
    <w:rsid w:val="0095687B"/>
    <w:rsid w:val="00966989"/>
    <w:rsid w:val="00975EA4"/>
    <w:rsid w:val="00977155"/>
    <w:rsid w:val="00984451"/>
    <w:rsid w:val="0098472E"/>
    <w:rsid w:val="00985145"/>
    <w:rsid w:val="00994261"/>
    <w:rsid w:val="0099789C"/>
    <w:rsid w:val="009A59D9"/>
    <w:rsid w:val="009A69E7"/>
    <w:rsid w:val="009A7283"/>
    <w:rsid w:val="009B1442"/>
    <w:rsid w:val="009B263D"/>
    <w:rsid w:val="009B366A"/>
    <w:rsid w:val="009B4844"/>
    <w:rsid w:val="009B768A"/>
    <w:rsid w:val="009B7D89"/>
    <w:rsid w:val="009C2464"/>
    <w:rsid w:val="009C3489"/>
    <w:rsid w:val="009D2CC0"/>
    <w:rsid w:val="009E540A"/>
    <w:rsid w:val="009F5C1D"/>
    <w:rsid w:val="00A049E2"/>
    <w:rsid w:val="00A110D3"/>
    <w:rsid w:val="00A12538"/>
    <w:rsid w:val="00A132B5"/>
    <w:rsid w:val="00A1458C"/>
    <w:rsid w:val="00A16BE5"/>
    <w:rsid w:val="00A17400"/>
    <w:rsid w:val="00A25E0F"/>
    <w:rsid w:val="00A273D5"/>
    <w:rsid w:val="00A31AA2"/>
    <w:rsid w:val="00A3256A"/>
    <w:rsid w:val="00A34304"/>
    <w:rsid w:val="00A35BAC"/>
    <w:rsid w:val="00A56A19"/>
    <w:rsid w:val="00A61D6F"/>
    <w:rsid w:val="00A65AED"/>
    <w:rsid w:val="00A72B0A"/>
    <w:rsid w:val="00A801A2"/>
    <w:rsid w:val="00A8106B"/>
    <w:rsid w:val="00A861D4"/>
    <w:rsid w:val="00A93003"/>
    <w:rsid w:val="00A96990"/>
    <w:rsid w:val="00AA4AB6"/>
    <w:rsid w:val="00AB00A4"/>
    <w:rsid w:val="00AC4A80"/>
    <w:rsid w:val="00AC5A8A"/>
    <w:rsid w:val="00AC6F12"/>
    <w:rsid w:val="00AD0190"/>
    <w:rsid w:val="00AE5BAC"/>
    <w:rsid w:val="00AE6225"/>
    <w:rsid w:val="00AF1014"/>
    <w:rsid w:val="00AF70B0"/>
    <w:rsid w:val="00AF7AE0"/>
    <w:rsid w:val="00B0355D"/>
    <w:rsid w:val="00B0531D"/>
    <w:rsid w:val="00B132D2"/>
    <w:rsid w:val="00B22247"/>
    <w:rsid w:val="00B22610"/>
    <w:rsid w:val="00B25DD1"/>
    <w:rsid w:val="00B27E4C"/>
    <w:rsid w:val="00B31A8E"/>
    <w:rsid w:val="00B36EC0"/>
    <w:rsid w:val="00B4690A"/>
    <w:rsid w:val="00B47873"/>
    <w:rsid w:val="00B51A77"/>
    <w:rsid w:val="00B55CEC"/>
    <w:rsid w:val="00B611B8"/>
    <w:rsid w:val="00B637F1"/>
    <w:rsid w:val="00B63D46"/>
    <w:rsid w:val="00B7177C"/>
    <w:rsid w:val="00B72D92"/>
    <w:rsid w:val="00B814C1"/>
    <w:rsid w:val="00B846FC"/>
    <w:rsid w:val="00B900D1"/>
    <w:rsid w:val="00B9374A"/>
    <w:rsid w:val="00BA5D8C"/>
    <w:rsid w:val="00BA7451"/>
    <w:rsid w:val="00BB1192"/>
    <w:rsid w:val="00BB175E"/>
    <w:rsid w:val="00BC5B00"/>
    <w:rsid w:val="00BD1632"/>
    <w:rsid w:val="00BD3EE0"/>
    <w:rsid w:val="00BE628A"/>
    <w:rsid w:val="00BF05AA"/>
    <w:rsid w:val="00BF58A6"/>
    <w:rsid w:val="00C0055F"/>
    <w:rsid w:val="00C010F1"/>
    <w:rsid w:val="00C0503A"/>
    <w:rsid w:val="00C20C36"/>
    <w:rsid w:val="00C34398"/>
    <w:rsid w:val="00C368C3"/>
    <w:rsid w:val="00C370E3"/>
    <w:rsid w:val="00C40B69"/>
    <w:rsid w:val="00C53061"/>
    <w:rsid w:val="00C5493F"/>
    <w:rsid w:val="00C5716D"/>
    <w:rsid w:val="00C60168"/>
    <w:rsid w:val="00C61F95"/>
    <w:rsid w:val="00C63E11"/>
    <w:rsid w:val="00C730AB"/>
    <w:rsid w:val="00C7539D"/>
    <w:rsid w:val="00C75E67"/>
    <w:rsid w:val="00C76A6F"/>
    <w:rsid w:val="00C81C6C"/>
    <w:rsid w:val="00C837AA"/>
    <w:rsid w:val="00C86176"/>
    <w:rsid w:val="00C91392"/>
    <w:rsid w:val="00C97BAF"/>
    <w:rsid w:val="00CB0642"/>
    <w:rsid w:val="00CB44CE"/>
    <w:rsid w:val="00CC0DB0"/>
    <w:rsid w:val="00CC6EB1"/>
    <w:rsid w:val="00CD186E"/>
    <w:rsid w:val="00CD6407"/>
    <w:rsid w:val="00CE1FB3"/>
    <w:rsid w:val="00CE316F"/>
    <w:rsid w:val="00CF44FD"/>
    <w:rsid w:val="00CF649B"/>
    <w:rsid w:val="00CF7AFF"/>
    <w:rsid w:val="00D10464"/>
    <w:rsid w:val="00D1381C"/>
    <w:rsid w:val="00D246A9"/>
    <w:rsid w:val="00D52FE2"/>
    <w:rsid w:val="00D72E1B"/>
    <w:rsid w:val="00D75323"/>
    <w:rsid w:val="00D755DC"/>
    <w:rsid w:val="00D77358"/>
    <w:rsid w:val="00D87211"/>
    <w:rsid w:val="00D9389A"/>
    <w:rsid w:val="00DA121E"/>
    <w:rsid w:val="00DA49AB"/>
    <w:rsid w:val="00DA702E"/>
    <w:rsid w:val="00DA7BDF"/>
    <w:rsid w:val="00DB1CBA"/>
    <w:rsid w:val="00DB3769"/>
    <w:rsid w:val="00DB3E3B"/>
    <w:rsid w:val="00DB67F0"/>
    <w:rsid w:val="00DB6D4A"/>
    <w:rsid w:val="00DC639E"/>
    <w:rsid w:val="00DC6AB9"/>
    <w:rsid w:val="00DD4EC6"/>
    <w:rsid w:val="00DD7CEA"/>
    <w:rsid w:val="00DE65BE"/>
    <w:rsid w:val="00DF0D04"/>
    <w:rsid w:val="00DF6009"/>
    <w:rsid w:val="00DF63A1"/>
    <w:rsid w:val="00DF6948"/>
    <w:rsid w:val="00DF6970"/>
    <w:rsid w:val="00DF6DDE"/>
    <w:rsid w:val="00E02A4E"/>
    <w:rsid w:val="00E03A71"/>
    <w:rsid w:val="00E12CDB"/>
    <w:rsid w:val="00E1346D"/>
    <w:rsid w:val="00E23E9E"/>
    <w:rsid w:val="00E33697"/>
    <w:rsid w:val="00E34949"/>
    <w:rsid w:val="00E3681B"/>
    <w:rsid w:val="00E43571"/>
    <w:rsid w:val="00E435A9"/>
    <w:rsid w:val="00E45D36"/>
    <w:rsid w:val="00E56844"/>
    <w:rsid w:val="00E60545"/>
    <w:rsid w:val="00E63783"/>
    <w:rsid w:val="00E66CEA"/>
    <w:rsid w:val="00E77F15"/>
    <w:rsid w:val="00E91345"/>
    <w:rsid w:val="00E91E76"/>
    <w:rsid w:val="00E93EC7"/>
    <w:rsid w:val="00EA037F"/>
    <w:rsid w:val="00EA2684"/>
    <w:rsid w:val="00EA3A7A"/>
    <w:rsid w:val="00EB5C67"/>
    <w:rsid w:val="00EC1D10"/>
    <w:rsid w:val="00EC1E36"/>
    <w:rsid w:val="00ED033D"/>
    <w:rsid w:val="00ED1BA1"/>
    <w:rsid w:val="00ED30E5"/>
    <w:rsid w:val="00ED6777"/>
    <w:rsid w:val="00EE1165"/>
    <w:rsid w:val="00EE2DF4"/>
    <w:rsid w:val="00EE5753"/>
    <w:rsid w:val="00EE68D4"/>
    <w:rsid w:val="00EF26F0"/>
    <w:rsid w:val="00EF2708"/>
    <w:rsid w:val="00EF3FD8"/>
    <w:rsid w:val="00EF51E8"/>
    <w:rsid w:val="00EF559E"/>
    <w:rsid w:val="00EF57CD"/>
    <w:rsid w:val="00F030A0"/>
    <w:rsid w:val="00F036BD"/>
    <w:rsid w:val="00F03726"/>
    <w:rsid w:val="00F0637E"/>
    <w:rsid w:val="00F067DD"/>
    <w:rsid w:val="00F1122A"/>
    <w:rsid w:val="00F2721E"/>
    <w:rsid w:val="00F306E0"/>
    <w:rsid w:val="00F37028"/>
    <w:rsid w:val="00F50527"/>
    <w:rsid w:val="00F50BD9"/>
    <w:rsid w:val="00F53FBA"/>
    <w:rsid w:val="00F60604"/>
    <w:rsid w:val="00F6237F"/>
    <w:rsid w:val="00F62FA2"/>
    <w:rsid w:val="00F634FF"/>
    <w:rsid w:val="00F64540"/>
    <w:rsid w:val="00F65B7E"/>
    <w:rsid w:val="00F70AC2"/>
    <w:rsid w:val="00F70C36"/>
    <w:rsid w:val="00F8116A"/>
    <w:rsid w:val="00F839B6"/>
    <w:rsid w:val="00F8634F"/>
    <w:rsid w:val="00F87344"/>
    <w:rsid w:val="00F94C92"/>
    <w:rsid w:val="00F96666"/>
    <w:rsid w:val="00F97176"/>
    <w:rsid w:val="00FA11D2"/>
    <w:rsid w:val="00FA1386"/>
    <w:rsid w:val="00FB0F97"/>
    <w:rsid w:val="00FB2ABA"/>
    <w:rsid w:val="00FC7AAE"/>
    <w:rsid w:val="00FD04E9"/>
    <w:rsid w:val="00FE2604"/>
    <w:rsid w:val="00FE4E2E"/>
    <w:rsid w:val="00FF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9B4D77"/>
  <w15:docId w15:val="{0E47A8D5-E921-470E-B245-61A799036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F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77F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CDC-header">
    <w:name w:val="ECDC-header"/>
    <w:basedOn w:val="Normal"/>
    <w:rsid w:val="00E77F15"/>
    <w:pPr>
      <w:autoSpaceDE w:val="0"/>
      <w:autoSpaceDN w:val="0"/>
      <w:adjustRightInd w:val="0"/>
      <w:spacing w:before="60" w:after="120" w:line="200" w:lineRule="atLeast"/>
    </w:pPr>
    <w:rPr>
      <w:rFonts w:ascii="Tahoma" w:eastAsia="Batang" w:hAnsi="Tahoma" w:cs="Times New Roman"/>
      <w:color w:val="000000"/>
      <w:kern w:val="22"/>
      <w:sz w:val="18"/>
      <w:szCs w:val="18"/>
      <w:lang w:eastAsia="ko-KR"/>
    </w:rPr>
  </w:style>
  <w:style w:type="paragraph" w:customStyle="1" w:styleId="Subheading">
    <w:name w:val="Sub heading"/>
    <w:basedOn w:val="Normal"/>
    <w:link w:val="SubheadingChar"/>
    <w:qFormat/>
    <w:rsid w:val="00E77F15"/>
    <w:pPr>
      <w:tabs>
        <w:tab w:val="left" w:pos="1440"/>
      </w:tabs>
      <w:autoSpaceDE w:val="0"/>
      <w:autoSpaceDN w:val="0"/>
      <w:adjustRightInd w:val="0"/>
      <w:spacing w:after="480" w:line="200" w:lineRule="atLeast"/>
    </w:pPr>
    <w:rPr>
      <w:rFonts w:ascii="Tahoma" w:eastAsia="Batang" w:hAnsi="Tahoma" w:cs="Tahoma"/>
      <w:b/>
      <w:color w:val="69AE23"/>
      <w:kern w:val="22"/>
      <w:sz w:val="18"/>
      <w:szCs w:val="18"/>
      <w:lang w:val="de-DE" w:eastAsia="ko-KR"/>
    </w:rPr>
  </w:style>
  <w:style w:type="character" w:customStyle="1" w:styleId="SubheadingChar">
    <w:name w:val="Sub heading Char"/>
    <w:basedOn w:val="DefaultParagraphFont"/>
    <w:link w:val="Subheading"/>
    <w:rsid w:val="00E77F15"/>
    <w:rPr>
      <w:rFonts w:ascii="Tahoma" w:eastAsia="Batang" w:hAnsi="Tahoma" w:cs="Tahoma"/>
      <w:b/>
      <w:color w:val="69AE23"/>
      <w:kern w:val="22"/>
      <w:sz w:val="18"/>
      <w:szCs w:val="18"/>
      <w:lang w:val="de-DE" w:eastAsia="ko-KR"/>
    </w:rPr>
  </w:style>
  <w:style w:type="table" w:styleId="TableGrid">
    <w:name w:val="Table Grid"/>
    <w:basedOn w:val="TableNormal"/>
    <w:uiPriority w:val="59"/>
    <w:rsid w:val="00E77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-Para">
    <w:name w:val="EC-Para"/>
    <w:link w:val="EC-ParaCharChar"/>
    <w:rsid w:val="00E77F15"/>
    <w:pPr>
      <w:autoSpaceDE w:val="0"/>
      <w:autoSpaceDN w:val="0"/>
      <w:adjustRightInd w:val="0"/>
      <w:spacing w:after="120" w:line="200" w:lineRule="atLeast"/>
    </w:pPr>
    <w:rPr>
      <w:rFonts w:ascii="Tahoma" w:eastAsia="Batang" w:hAnsi="Tahoma" w:cs="Times New Roman"/>
      <w:color w:val="000000"/>
      <w:kern w:val="22"/>
      <w:sz w:val="18"/>
      <w:szCs w:val="18"/>
      <w:lang w:eastAsia="ko-KR"/>
    </w:rPr>
  </w:style>
  <w:style w:type="character" w:customStyle="1" w:styleId="EC-ParaCharChar">
    <w:name w:val="EC-Para Char Char"/>
    <w:basedOn w:val="DefaultParagraphFont"/>
    <w:link w:val="EC-Para"/>
    <w:rsid w:val="00E77F15"/>
    <w:rPr>
      <w:rFonts w:ascii="Tahoma" w:eastAsia="Batang" w:hAnsi="Tahoma" w:cs="Times New Roman"/>
      <w:color w:val="000000"/>
      <w:kern w:val="22"/>
      <w:sz w:val="18"/>
      <w:szCs w:val="18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F15"/>
    <w:rPr>
      <w:rFonts w:ascii="Tahoma" w:hAnsi="Tahoma" w:cs="Tahoma"/>
      <w:sz w:val="16"/>
      <w:szCs w:val="16"/>
    </w:rPr>
  </w:style>
  <w:style w:type="paragraph" w:customStyle="1" w:styleId="EC-Title-4">
    <w:name w:val="EC-Title-4"/>
    <w:next w:val="EC-Para"/>
    <w:link w:val="EC-Title-4CharChar"/>
    <w:rsid w:val="000911C1"/>
    <w:pPr>
      <w:autoSpaceDE w:val="0"/>
      <w:autoSpaceDN w:val="0"/>
      <w:adjustRightInd w:val="0"/>
      <w:spacing w:before="240" w:after="240" w:line="240" w:lineRule="auto"/>
    </w:pPr>
    <w:rPr>
      <w:rFonts w:ascii="Tahoma" w:eastAsia="Times New Roman" w:hAnsi="Tahoma" w:cs="Tahoma"/>
      <w:b/>
      <w:bCs/>
      <w:color w:val="669900"/>
      <w:sz w:val="40"/>
      <w:szCs w:val="40"/>
    </w:rPr>
  </w:style>
  <w:style w:type="character" w:customStyle="1" w:styleId="EC-Title-4CharChar">
    <w:name w:val="EC-Title-4 Char Char"/>
    <w:basedOn w:val="DefaultParagraphFont"/>
    <w:link w:val="EC-Title-4"/>
    <w:rsid w:val="000911C1"/>
    <w:rPr>
      <w:rFonts w:ascii="Tahoma" w:eastAsia="Times New Roman" w:hAnsi="Tahoma" w:cs="Tahoma"/>
      <w:b/>
      <w:bCs/>
      <w:color w:val="669900"/>
      <w:sz w:val="40"/>
      <w:szCs w:val="40"/>
    </w:rPr>
  </w:style>
  <w:style w:type="paragraph" w:styleId="Header">
    <w:name w:val="header"/>
    <w:basedOn w:val="Normal"/>
    <w:link w:val="HeaderChar"/>
    <w:uiPriority w:val="99"/>
    <w:unhideWhenUsed/>
    <w:rsid w:val="004746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677"/>
  </w:style>
  <w:style w:type="paragraph" w:styleId="Footer">
    <w:name w:val="footer"/>
    <w:basedOn w:val="Normal"/>
    <w:link w:val="FooterChar"/>
    <w:uiPriority w:val="99"/>
    <w:unhideWhenUsed/>
    <w:rsid w:val="004746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677"/>
  </w:style>
  <w:style w:type="character" w:styleId="Hyperlink">
    <w:name w:val="Hyperlink"/>
    <w:basedOn w:val="DefaultParagraphFont"/>
    <w:uiPriority w:val="99"/>
    <w:unhideWhenUsed/>
    <w:rsid w:val="002A0D6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F27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27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27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27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270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3702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C1D1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Barbara.albiger@ecdc.europa.eu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css@ecdc.europa.eu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B0F4FA445B54FC799FAB095C01D8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C4EAF-8312-4C3E-9DB9-03C159D470D8}"/>
      </w:docPartPr>
      <w:docPartBody>
        <w:p w:rsidR="005F0B25" w:rsidRDefault="00D55905" w:rsidP="00D55905">
          <w:pPr>
            <w:pStyle w:val="BB0F4FA445B54FC799FAB095C01D838B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0BF7C2AE2A96446DA50A1626663D7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8D869-88BF-4009-BA84-17FEF1785EB5}"/>
      </w:docPartPr>
      <w:docPartBody>
        <w:p w:rsidR="005F0B25" w:rsidRDefault="00D55905" w:rsidP="00D55905">
          <w:pPr>
            <w:pStyle w:val="0BF7C2AE2A96446DA50A1626663D72E2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4BF6D81D529E45D39458B6043D5CD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5DD28-F459-4650-BF4C-BA97FD6012C8}"/>
      </w:docPartPr>
      <w:docPartBody>
        <w:p w:rsidR="005F0B25" w:rsidRDefault="00D55905" w:rsidP="00D55905">
          <w:pPr>
            <w:pStyle w:val="4BF6D81D529E45D39458B6043D5CD3AD"/>
          </w:pPr>
          <w:r w:rsidRPr="00BD477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5E2"/>
    <w:rsid w:val="00396F11"/>
    <w:rsid w:val="005F0B25"/>
    <w:rsid w:val="00740799"/>
    <w:rsid w:val="00827A98"/>
    <w:rsid w:val="00AC01E6"/>
    <w:rsid w:val="00B74CCF"/>
    <w:rsid w:val="00D55905"/>
    <w:rsid w:val="00FC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5905"/>
    <w:rPr>
      <w:color w:val="808080"/>
    </w:rPr>
  </w:style>
  <w:style w:type="paragraph" w:customStyle="1" w:styleId="BB0F4FA445B54FC799FAB095C01D838B">
    <w:name w:val="BB0F4FA445B54FC799FAB095C01D838B"/>
    <w:rsid w:val="00D55905"/>
  </w:style>
  <w:style w:type="paragraph" w:customStyle="1" w:styleId="0BF7C2AE2A96446DA50A1626663D72E2">
    <w:name w:val="0BF7C2AE2A96446DA50A1626663D72E2"/>
    <w:rsid w:val="00D55905"/>
  </w:style>
  <w:style w:type="paragraph" w:customStyle="1" w:styleId="4BF6D81D529E45D39458B6043D5CD3AD">
    <w:name w:val="4BF6D81D529E45D39458B6043D5CD3AD"/>
    <w:rsid w:val="00D559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ad844e80-7513-4d59-8106-40a8f6a315d3">
      <Terms xmlns="http://schemas.microsoft.com/office/infopath/2007/PartnerControls">
        <TermInfo xmlns="http://schemas.microsoft.com/office/infopath/2007/PartnerControls">
          <TermName xmlns="http://schemas.microsoft.com/office/infopath/2007/PartnerControls">FWD Expert Exchange Programme (FWDEEP)</TermName>
          <TermId xmlns="http://schemas.microsoft.com/office/infopath/2007/PartnerControls">6b0d98b0-3b82-4193-8ad7-14721123e117</TermId>
        </TermInfo>
      </Terms>
    </TaxKeywordTaxHTField>
    <TaxCatchAll xmlns="fe73b3f6-a427-4a99-886e-da32c6de835d">
      <Value>76</Value>
      <Value>5</Value>
      <Value>4</Value>
      <Value>3</Value>
      <Value>2</Value>
      <Value>1</Value>
    </TaxCatchAll>
    <_dlc_DocId xmlns="ad844e80-7513-4d59-8106-40a8f6a315d3">IORGSPM-1274259886-132225</_dlc_DocId>
    <_dlc_DocIdUrl xmlns="ad844e80-7513-4d59-8106-40a8f6a315d3">
      <Url>https://ecdc365.sharepoint.com/teams/iorg_sms_spm/_layouts/15/DocIdRedir.aspx?ID=IORGSPM-1274259886-132225</Url>
      <Description>IORGSPM-1274259886-132225</Description>
    </_dlc_DocIdUrl>
    <b489bfe21c7249aba6a1ae186fa4e51c xmlns="fe73b3f6-a427-4a99-886e-da32c6de835d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bed60e9a-f1b8-4691-a7e2-534f78067ff3</TermId>
        </TermInfo>
      </Terms>
    </b489bfe21c7249aba6a1ae186fa4e51c>
    <cbaf9fdaaf87475a8d0ae10d3e79318e xmlns="fe73b3f6-a427-4a99-886e-da32c6de835d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Active</TermName>
          <TermId xmlns="http://schemas.microsoft.com/office/infopath/2007/PartnerControls">50127695-0d4f-4ac1-ab93-ebc716c3e584</TermId>
        </TermInfo>
      </Terms>
    </cbaf9fdaaf87475a8d0ae10d3e79318e>
    <ECMX_SUMMARY xmlns="4240f11c-4df2-4a37-9be1-bdf0d4dfc218" xsi:nil="true"/>
    <ECMX_ADDITIONALINFO xmlns="4240f11c-4df2-4a37-9be1-bdf0d4dfc218" xsi:nil="true"/>
    <ECMX_OWNER xmlns="fe73b3f6-a427-4a99-886e-da32c6de835d">
      <UserInfo>
        <DisplayName>ECMP Service account</DisplayName>
        <AccountId>7</AccountId>
        <AccountType/>
      </UserInfo>
    </ECMX_OWNER>
    <kf1264ba1b22407abef15b09c01e8cf0 xmlns="fe73b3f6-a427-4a99-886e-da32c6de835d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Not specified</TermName>
          <TermId xmlns="http://schemas.microsoft.com/office/infopath/2007/PartnerControls">38477d23-589a-40ae-a991-74fefe42694b</TermId>
        </TermInfo>
      </Terms>
    </kf1264ba1b22407abef15b09c01e8cf0>
    <o13d78bceb4b4178ab3c456bf4db706a xmlns="fe73b3f6-a427-4a99-886e-da32c6de835d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Not specified</TermName>
          <TermId xmlns="http://schemas.microsoft.com/office/infopath/2007/PartnerControls">8f96f8ae-0cd4-4150-bc12-73d735ab7607</TermId>
        </TermInfo>
      </Terms>
    </o13d78bceb4b4178ab3c456bf4db706a>
    <ECMX_PUBLISHDATE xmlns="4240f11c-4df2-4a37-9be1-bdf0d4dfc218" xsi:nil="true"/>
    <ECMX_BUSINESSID xmlns="4240f11c-4df2-4a37-9be1-bdf0d4dfc218" xsi:nil="true"/>
    <c67668d6730c4bc2a26c654fc875ab99 xmlns="fe73b3f6-a427-4a99-886e-da32c6de835d">
      <Terms xmlns="http://schemas.microsoft.com/office/infopath/2007/PartnerControls"/>
    </c67668d6730c4bc2a26c654fc875ab99>
    <na274824997947589a1bfdfb0b645b50 xmlns="fe73b3f6-a427-4a99-886e-da32c6de835d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Not specified</TermName>
          <TermId xmlns="http://schemas.microsoft.com/office/infopath/2007/PartnerControls">91636e67-e07e-40d6-9961-6d9ef184420f</TermId>
        </TermInfo>
      </Terms>
    </na274824997947589a1bfdfb0b645b50>
    <ECMX_OPERATIONALID xmlns="4240f11c-4df2-4a37-9be1-bdf0d4dfc21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14c281f0-fdb2-43d6-8bd5-8268950107ba" ContentTypeId="0x010100EE95EE7DB3A482488E68FA4A7091999F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tandard Document" ma:contentTypeID="0x010100EE95EE7DB3A482488E68FA4A7091999F003AECC66855C73D45A0E96A8EB1E886CF" ma:contentTypeVersion="98" ma:contentTypeDescription="Create a new document." ma:contentTypeScope="" ma:versionID="d69c9c24311dec1de45f26e07e94d67b">
  <xsd:schema xmlns:xsd="http://www.w3.org/2001/XMLSchema" xmlns:xs="http://www.w3.org/2001/XMLSchema" xmlns:p="http://schemas.microsoft.com/office/2006/metadata/properties" xmlns:ns2="4240f11c-4df2-4a37-9be1-bdf0d4dfc218" xmlns:ns3="fe73b3f6-a427-4a99-886e-da32c6de835d" xmlns:ns4="ad844e80-7513-4d59-8106-40a8f6a315d3" xmlns:ns5="f2fd96a0-93cb-4cbb-ae71-b2592e69a3a8" targetNamespace="http://schemas.microsoft.com/office/2006/metadata/properties" ma:root="true" ma:fieldsID="5bcce468195b74afbeb866af18948761" ns2:_="" ns3:_="" ns4:_="" ns5:_="">
    <xsd:import namespace="4240f11c-4df2-4a37-9be1-bdf0d4dfc218"/>
    <xsd:import namespace="fe73b3f6-a427-4a99-886e-da32c6de835d"/>
    <xsd:import namespace="ad844e80-7513-4d59-8106-40a8f6a315d3"/>
    <xsd:import namespace="f2fd96a0-93cb-4cbb-ae71-b2592e69a3a8"/>
    <xsd:element name="properties">
      <xsd:complexType>
        <xsd:sequence>
          <xsd:element name="documentManagement">
            <xsd:complexType>
              <xsd:all>
                <xsd:element ref="ns2:ECMX_SUMMARY" minOccurs="0"/>
                <xsd:element ref="ns3:c67668d6730c4bc2a26c654fc875ab99" minOccurs="0"/>
                <xsd:element ref="ns3:TaxCatchAll" minOccurs="0"/>
                <xsd:element ref="ns3:TaxCatchAllLabel" minOccurs="0"/>
                <xsd:element ref="ns3:o13d78bceb4b4178ab3c456bf4db706a" minOccurs="0"/>
                <xsd:element ref="ns3:na274824997947589a1bfdfb0b645b50" minOccurs="0"/>
                <xsd:element ref="ns3:kf1264ba1b22407abef15b09c01e8cf0" minOccurs="0"/>
                <xsd:element ref="ns3:b489bfe21c7249aba6a1ae186fa4e51c" minOccurs="0"/>
                <xsd:element ref="ns3:cbaf9fdaaf87475a8d0ae10d3e79318e" minOccurs="0"/>
                <xsd:element ref="ns2:ECMX_PUBLISHDATE" minOccurs="0"/>
                <xsd:element ref="ns2:ECMX_BUSINESSID" minOccurs="0"/>
                <xsd:element ref="ns2:ECMX_OPERATIONALID" minOccurs="0"/>
                <xsd:element ref="ns2:ECMX_ADDITIONALINFO" minOccurs="0"/>
                <xsd:element ref="ns3:ECMX_OWNER" minOccurs="0"/>
                <xsd:element ref="ns4:TaxKeywordTaxHTField" minOccurs="0"/>
                <xsd:element ref="ns5:MediaServiceLocation" minOccurs="0"/>
                <xsd:element ref="ns4:_dlc_DocId" minOccurs="0"/>
                <xsd:element ref="ns4:_dlc_DocIdUrl" minOccurs="0"/>
                <xsd:element ref="ns4:_dlc_DocIdPersistId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0f11c-4df2-4a37-9be1-bdf0d4dfc218" elementFormDefault="qualified">
    <xsd:import namespace="http://schemas.microsoft.com/office/2006/documentManagement/types"/>
    <xsd:import namespace="http://schemas.microsoft.com/office/infopath/2007/PartnerControls"/>
    <xsd:element name="ECMX_SUMMARY" ma:index="8" nillable="true" ma:displayName="Summary" ma:description="Short and distinct description of the document" ma:internalName="ECMX_SUMMARY">
      <xsd:simpleType>
        <xsd:restriction base="dms:Note">
          <xsd:maxLength value="255"/>
        </xsd:restriction>
      </xsd:simpleType>
    </xsd:element>
    <xsd:element name="ECMX_PUBLISHDATE" ma:index="23" nillable="true" ma:displayName="Publish Date" ma:description="Enter the date of publication or finalisation of this document" ma:format="DateOnly" ma:internalName="ECMX_PUBLISHDATE">
      <xsd:simpleType>
        <xsd:restriction base="dms:DateTime"/>
      </xsd:simpleType>
    </xsd:element>
    <xsd:element name="ECMX_BUSINESSID" ma:index="24" nillable="true" ma:displayName="Business ID" ma:description="Enter the business identifier of the document such as ECDC/IP/25" ma:internalName="ECMX_BUSINESSID">
      <xsd:simpleType>
        <xsd:restriction base="dms:Text">
          <xsd:maxLength value="255"/>
        </xsd:restriction>
      </xsd:simpleType>
    </xsd:element>
    <xsd:element name="ECMX_OPERATIONALID" ma:index="25" nillable="true" ma:displayName="Operational ID" ma:description="Enter the operational or workflow identifier such as 104.2.2.1" ma:internalName="ECMX_OPERATIONALID">
      <xsd:simpleType>
        <xsd:restriction base="dms:Text">
          <xsd:maxLength value="255"/>
        </xsd:restriction>
      </xsd:simpleType>
    </xsd:element>
    <xsd:element name="ECMX_ADDITIONALINFO" ma:index="26" nillable="true" ma:displayName="Additional Info" ma:description="Provide any additional notes or information about the document" ma:internalName="ECMX_ADDITIONALINFO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3b3f6-a427-4a99-886e-da32c6de835d" elementFormDefault="qualified">
    <xsd:import namespace="http://schemas.microsoft.com/office/2006/documentManagement/types"/>
    <xsd:import namespace="http://schemas.microsoft.com/office/infopath/2007/PartnerControls"/>
    <xsd:element name="c67668d6730c4bc2a26c654fc875ab99" ma:index="9" nillable="true" ma:taxonomy="true" ma:internalName="c67668d6730c4bc2a26c654fc875ab99" ma:taxonomyFieldName="ECMX_CATEGORYLABEL" ma:displayName="Category Label" ma:default="540;#Scientific processes and methods|92579af8-11db-411f-aa44-a24896ccd6cf" ma:fieldId="{c67668d6-730c-4bc2-a26c-654fc875ab99}" ma:sspId="14c281f0-fdb2-43d6-8bd5-8268950107ba" ma:termSetId="c558570e-7e10-421a-aae8-97c91a67507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319cc74-d52a-42f3-8d41-c7787f9c6e43}" ma:internalName="TaxCatchAll" ma:showField="CatchAllData" ma:web="ad844e80-7513-4d59-8106-40a8f6a315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2319cc74-d52a-42f3-8d41-c7787f9c6e43}" ma:internalName="TaxCatchAllLabel" ma:readOnly="true" ma:showField="CatchAllDataLabel" ma:web="ad844e80-7513-4d59-8106-40a8f6a315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13d78bceb4b4178ab3c456bf4db706a" ma:index="13" nillable="true" ma:taxonomy="true" ma:internalName="o13d78bceb4b4178ab3c456bf4db706a" ma:taxonomyFieldName="ECMX_DOCUMENTTYPE" ma:displayName="Document Type" ma:fieldId="{813d78bc-eb4b-4178-ab3c-456bf4db706a}" ma:sspId="14c281f0-fdb2-43d6-8bd5-8268950107ba" ma:termSetId="c389c416-3255-4b96-b67a-477bf9d78a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a274824997947589a1bfdfb0b645b50" ma:index="15" nillable="true" ma:taxonomy="true" ma:internalName="na274824997947589a1bfdfb0b645b50" ma:taxonomyFieldName="ECMX_ENTITY" ma:displayName="Entity" ma:fieldId="{7a274824-9979-4758-9a1b-fdfb0b645b50}" ma:sspId="14c281f0-fdb2-43d6-8bd5-8268950107ba" ma:termSetId="642df4da-6b01-472d-8f33-07d3ed3a3a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1264ba1b22407abef15b09c01e8cf0" ma:index="17" nillable="true" ma:taxonomy="true" ma:internalName="kf1264ba1b22407abef15b09c01e8cf0" ma:taxonomyFieldName="ECMX_DISEASEPATHOGEN" ma:displayName="Disease/Pathogen" ma:fieldId="{4f1264ba-1b22-407a-bef1-5b09c01e8cf0}" ma:sspId="14c281f0-fdb2-43d6-8bd5-8268950107ba" ma:termSetId="0299f09b-7697-48da-88c2-893786836c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489bfe21c7249aba6a1ae186fa4e51c" ma:index="19" nillable="true" ma:taxonomy="true" ma:internalName="b489bfe21c7249aba6a1ae186fa4e51c" ma:taxonomyFieldName="ECMX_DOCUMENTSTATUS" ma:displayName="Document Status" ma:default="1;#Draft|bed60e9a-f1b8-4691-a7e2-534f78067ff3" ma:fieldId="{b489bfe2-1c72-49ab-a6a1-ae186fa4e51c}" ma:sspId="14c281f0-fdb2-43d6-8bd5-8268950107ba" ma:termSetId="142c0697-2f33-49ef-84e0-8a01165d72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baf9fdaaf87475a8d0ae10d3e79318e" ma:index="21" nillable="true" ma:taxonomy="true" ma:internalName="cbaf9fdaaf87475a8d0ae10d3e79318e" ma:taxonomyFieldName="ECMX_LIFECYCLE" ma:displayName="Lifecycle" ma:default="2;#Active|50127695-0d4f-4ac1-ab93-ebc716c3e584" ma:fieldId="{cbaf9fda-af87-475a-8d0a-e10d3e79318e}" ma:sspId="14c281f0-fdb2-43d6-8bd5-8268950107ba" ma:termSetId="84fb9b37-c2b8-4969-9234-b37fe8170d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MX_OWNER" ma:index="27" nillable="true" ma:displayName="Owner" ma:list="UserInfo" ma:SharePointGroup="0" ma:internalName="ECMX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44e80-7513-4d59-8106-40a8f6a315d3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28" nillable="true" ma:taxonomy="true" ma:internalName="TaxKeywordTaxHTField" ma:taxonomyFieldName="TaxKeyword" ma:displayName="Enterprise Keywords" ma:fieldId="{23f27201-bee3-471e-b2e7-b64fd8b7ca38}" ma:taxonomyMulti="true" ma:sspId="14c281f0-fdb2-43d6-8bd5-8268950107b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3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fd96a0-93cb-4cbb-ae71-b2592e69a3a8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3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3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0A3DDA-40B8-4CD7-9022-1EA8A57B0BD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B1A717F-C871-4E01-B98C-AA8764D233AB}">
  <ds:schemaRefs>
    <ds:schemaRef ds:uri="http://schemas.microsoft.com/office/2006/metadata/properties"/>
    <ds:schemaRef ds:uri="http://schemas.microsoft.com/office/infopath/2007/PartnerControls"/>
    <ds:schemaRef ds:uri="ad844e80-7513-4d59-8106-40a8f6a315d3"/>
    <ds:schemaRef ds:uri="fe73b3f6-a427-4a99-886e-da32c6de835d"/>
    <ds:schemaRef ds:uri="4240f11c-4df2-4a37-9be1-bdf0d4dfc218"/>
  </ds:schemaRefs>
</ds:datastoreItem>
</file>

<file path=customXml/itemProps3.xml><?xml version="1.0" encoding="utf-8"?>
<ds:datastoreItem xmlns:ds="http://schemas.openxmlformats.org/officeDocument/2006/customXml" ds:itemID="{984D8900-5BA1-4DF8-BB4C-2C76687C20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9D322D-335E-41B1-985A-C5921CC60BA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9951ECC2-5CFD-40AC-A340-B03EDA5383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40f11c-4df2-4a37-9be1-bdf0d4dfc218"/>
    <ds:schemaRef ds:uri="fe73b3f6-a427-4a99-886e-da32c6de835d"/>
    <ds:schemaRef ds:uri="ad844e80-7513-4d59-8106-40a8f6a315d3"/>
    <ds:schemaRef ds:uri="f2fd96a0-93cb-4cbb-ae71-b2592e69a3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d6aa37e-3a89-4bd8-9367-95b8219209ae}" enabled="1" method="Standard" siteId="{6ad73702-409c-4046-ae59-cc4bea33450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FWDEEP_Application forms</vt:lpstr>
    </vt:vector>
  </TitlesOfParts>
  <Company>ECDC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FWDEEP_Application forms</dc:title>
  <dc:creator>Alexandra Salekeen</dc:creator>
  <cp:keywords>FWD Expert Exchange Programme (FWDEEP)</cp:keywords>
  <cp:lastModifiedBy>Barbara Albiger</cp:lastModifiedBy>
  <cp:revision>7</cp:revision>
  <dcterms:created xsi:type="dcterms:W3CDTF">2023-11-09T14:20:00Z</dcterms:created>
  <dcterms:modified xsi:type="dcterms:W3CDTF">2023-11-27T10:41:00Z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0x010100EE95EE7DB3A482488E68FA4A7091999F003AECC66855C73D45A0E96A8EB1E886CF</vt:lpwstr>
  </property>
  <property fmtid="{D5CDD505-2E9C-101B-9397-08002B2CF9AE}" pid="3" name="ECDC_DMS_Organigramme">
    <vt:lpwstr>1292;#FWD|df10ef5a-9b9f-4963-9943-a358721bfcfb</vt:lpwstr>
  </property>
  <property fmtid="{D5CDD505-2E9C-101B-9397-08002B2CF9AE}" pid="4" name="_dlc_DocIdItemGuid">
    <vt:lpwstr>47cd4ed4-2cd5-4cba-b3c2-d272c8425ab5</vt:lpwstr>
  </property>
  <property fmtid="{D5CDD505-2E9C-101B-9397-08002B2CF9AE}" pid="5" name="ECDC_Subject_does">
    <vt:lpwstr/>
  </property>
  <property fmtid="{D5CDD505-2E9C-101B-9397-08002B2CF9AE}" pid="6" name="TaxKeyword">
    <vt:lpwstr>76;#FWD Expert Exchange Programme (FWDEEP)|6b0d98b0-3b82-4193-8ad7-14721123e117</vt:lpwstr>
  </property>
  <property fmtid="{D5CDD505-2E9C-101B-9397-08002B2CF9AE}" pid="7" name="DMS Product">
    <vt:lpwstr/>
  </property>
  <property fmtid="{D5CDD505-2E9C-101B-9397-08002B2CF9AE}" pid="8" name="ECDC_Target_audience">
    <vt:lpwstr/>
  </property>
  <property fmtid="{D5CDD505-2E9C-101B-9397-08002B2CF9AE}" pid="9" name="ECDC_DMS_Country">
    <vt:lpwstr/>
  </property>
  <property fmtid="{D5CDD505-2E9C-101B-9397-08002B2CF9AE}" pid="10" name="ECDC_DMS_MIS_Activity_code">
    <vt:lpwstr/>
  </property>
  <property fmtid="{D5CDD505-2E9C-101B-9397-08002B2CF9AE}" pid="11" name="ECDC_Subject_who">
    <vt:lpwstr/>
  </property>
  <property fmtid="{D5CDD505-2E9C-101B-9397-08002B2CF9AE}" pid="12" name="ECDC_DMS_Project">
    <vt:lpwstr/>
  </property>
  <property fmtid="{D5CDD505-2E9C-101B-9397-08002B2CF9AE}" pid="13" name="Meeting_x0020_Code">
    <vt:lpwstr/>
  </property>
  <property fmtid="{D5CDD505-2E9C-101B-9397-08002B2CF9AE}" pid="14" name="ECDC_Subject_what">
    <vt:lpwstr>1415;#Food- and Water-borne Diseases and Zoonoses Programme|42f91e9e-4879-4049-b748-69430f5fb764</vt:lpwstr>
  </property>
  <property fmtid="{D5CDD505-2E9C-101B-9397-08002B2CF9AE}" pid="15" name="ECDC_DMS_Interactions_with_External_Stakeholders_Document_Type">
    <vt:lpwstr>1571;#Non-Classified Interactions with External Stakeholders Document|fde7ff86-9049-4771-98de-b427335cc31d</vt:lpwstr>
  </property>
  <property fmtid="{D5CDD505-2E9C-101B-9397-08002B2CF9AE}" pid="16" name="Meeting Code">
    <vt:lpwstr/>
  </property>
  <property fmtid="{D5CDD505-2E9C-101B-9397-08002B2CF9AE}" pid="17" name="ECDC_DMS_RestrictedAccess">
    <vt:lpwstr>49;#ECDCNET\jota;#181;#ECDCNET\bdejong;#45;#ECDCNET\hneedham;#372;#ECDCNET\ahardiman</vt:lpwstr>
  </property>
  <property fmtid="{D5CDD505-2E9C-101B-9397-08002B2CF9AE}" pid="18" name="_dlc_DocId">
    <vt:lpwstr>DMSOCS-78-4</vt:lpwstr>
  </property>
  <property fmtid="{D5CDD505-2E9C-101B-9397-08002B2CF9AE}" pid="19" name="Restricted Access Mode">
    <vt:lpwstr>Allow other users to read the document. The document is visible as read-only to all users</vt:lpwstr>
  </property>
  <property fmtid="{D5CDD505-2E9C-101B-9397-08002B2CF9AE}" pid="20" name="_dlc_DocIdUrl">
    <vt:lpwstr>http://dms.ecdcnet.europa.eu/sites/ocs/dp/fwd/crossproj/_layouts/DocIdRedir.aspx?ID=DMSOCS-78-4, DMSOCS-78-4</vt:lpwstr>
  </property>
  <property fmtid="{D5CDD505-2E9C-101B-9397-08002B2CF9AE}" pid="21" name="edrm_document_type">
    <vt:lpwstr>2816;#Not specified|581b895d-77e9-46ec-8c5e-850161f4a515</vt:lpwstr>
  </property>
  <property fmtid="{D5CDD505-2E9C-101B-9397-08002B2CF9AE}" pid="22" name="edrm_function">
    <vt:lpwstr>2817;#Not specified|92bcb685-885a-40ff-9744-3825164b3c86</vt:lpwstr>
  </property>
  <property fmtid="{D5CDD505-2E9C-101B-9397-08002B2CF9AE}" pid="23" name="edrm_status">
    <vt:lpwstr>2815;#Draft|210dfa89-0dc2-4261-944c-0ccc26c12bbd</vt:lpwstr>
  </property>
  <property fmtid="{D5CDD505-2E9C-101B-9397-08002B2CF9AE}" pid="24" name="edrm_disease">
    <vt:lpwstr>2818;#Not specified|bad72cf5-edc4-4bad-9035-f5ac84acbef6</vt:lpwstr>
  </property>
  <property fmtid="{D5CDD505-2E9C-101B-9397-08002B2CF9AE}" pid="25" name="edrm_security">
    <vt:lpwstr>2819;#Restricted:Internal|caa52167-d17e-46dd-9322-12d83d57eefa</vt:lpwstr>
  </property>
  <property fmtid="{D5CDD505-2E9C-101B-9397-08002B2CF9AE}" pid="26" name="edrm_entity">
    <vt:lpwstr>2868;#Not specified|fad8187c-04b0-4558-881b-24271aee3920</vt:lpwstr>
  </property>
  <property fmtid="{D5CDD505-2E9C-101B-9397-08002B2CF9AE}" pid="27" name="edrm_institution">
    <vt:lpwstr>2869;#Not specified|32b61ae9-a8e3-4f59-a483-92e9ff78eddd</vt:lpwstr>
  </property>
  <property fmtid="{D5CDD505-2E9C-101B-9397-08002B2CF9AE}" pid="28" name="Order">
    <vt:r8>136700</vt:r8>
  </property>
  <property fmtid="{D5CDD505-2E9C-101B-9397-08002B2CF9AE}" pid="29" name="ECMX_ENTITY">
    <vt:lpwstr>4;#Not specified|91636e67-e07e-40d6-9961-6d9ef184420f</vt:lpwstr>
  </property>
  <property fmtid="{D5CDD505-2E9C-101B-9397-08002B2CF9AE}" pid="30" name="ECMX_DISEASEPATHOGEN">
    <vt:lpwstr>5;#Not specified|38477d23-589a-40ae-a991-74fefe42694b</vt:lpwstr>
  </property>
  <property fmtid="{D5CDD505-2E9C-101B-9397-08002B2CF9AE}" pid="31" name="ECMX_DOCUMENTSTATUS">
    <vt:lpwstr>1;#Draft|bed60e9a-f1b8-4691-a7e2-534f78067ff3</vt:lpwstr>
  </property>
  <property fmtid="{D5CDD505-2E9C-101B-9397-08002B2CF9AE}" pid="32" name="ECMX_DOCUMENTTYPE">
    <vt:lpwstr>3;#Not specified|8f96f8ae-0cd4-4150-bc12-73d735ab7607</vt:lpwstr>
  </property>
  <property fmtid="{D5CDD505-2E9C-101B-9397-08002B2CF9AE}" pid="33" name="_ExtendedDescription">
    <vt:lpwstr/>
  </property>
  <property fmtid="{D5CDD505-2E9C-101B-9397-08002B2CF9AE}" pid="34" name="ECMX_LIFECYCLE">
    <vt:lpwstr>2;#Active|50127695-0d4f-4ac1-ab93-ebc716c3e584</vt:lpwstr>
  </property>
  <property fmtid="{D5CDD505-2E9C-101B-9397-08002B2CF9AE}" pid="35" name="ECMX_CATEGORYLABEL">
    <vt:lpwstr/>
  </property>
  <property fmtid="{D5CDD505-2E9C-101B-9397-08002B2CF9AE}" pid="36" name="MediaServiceImageTags">
    <vt:lpwstr/>
  </property>
  <property fmtid="{D5CDD505-2E9C-101B-9397-08002B2CF9AE}" pid="37" name="lcf76f155ced4ddcb4097134ff3c332f">
    <vt:lpwstr/>
  </property>
  <property fmtid="{D5CDD505-2E9C-101B-9397-08002B2CF9AE}" pid="38" name="ClassificationContentMarkingHeaderShapeIds">
    <vt:lpwstr>2e7a3dbb,18b6cdb,4adfeb89</vt:lpwstr>
  </property>
  <property fmtid="{D5CDD505-2E9C-101B-9397-08002B2CF9AE}" pid="39" name="ClassificationContentMarkingHeaderFontProps">
    <vt:lpwstr>#000000,10,Calibri</vt:lpwstr>
  </property>
  <property fmtid="{D5CDD505-2E9C-101B-9397-08002B2CF9AE}" pid="40" name="ClassificationContentMarkingHeaderText">
    <vt:lpwstr>ECDC NORMAL</vt:lpwstr>
  </property>
  <property fmtid="{D5CDD505-2E9C-101B-9397-08002B2CF9AE}" pid="41" name="SharedWithUsers">
    <vt:lpwstr>70;#Marie-Amelie Ekstrom;#136;#Valentina Lorenzini</vt:lpwstr>
  </property>
</Properties>
</file>